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79" w:rsidRPr="006470F4" w:rsidRDefault="006470F4" w:rsidP="006470F4">
      <w:pPr>
        <w:pStyle w:val="BodyText"/>
        <w:jc w:val="center"/>
        <w:rPr>
          <w:rFonts w:asciiTheme="minorHAnsi" w:hAnsiTheme="minorHAnsi" w:cstheme="minorHAnsi"/>
          <w:b/>
          <w:sz w:val="28"/>
          <w:u w:val="single"/>
        </w:rPr>
      </w:pPr>
      <w:r w:rsidRPr="006470F4">
        <w:rPr>
          <w:rFonts w:asciiTheme="minorHAnsi" w:hAnsiTheme="minorHAnsi" w:cstheme="minorHAnsi"/>
          <w:b/>
          <w:sz w:val="28"/>
          <w:u w:val="single"/>
        </w:rPr>
        <w:t>Northowram Primary Sch</w:t>
      </w:r>
      <w:r w:rsidR="009476A9">
        <w:rPr>
          <w:rFonts w:asciiTheme="minorHAnsi" w:hAnsiTheme="minorHAnsi" w:cstheme="minorHAnsi"/>
          <w:b/>
          <w:sz w:val="28"/>
          <w:u w:val="single"/>
        </w:rPr>
        <w:t>ool P.E. and Sports Premium 2019-20</w:t>
      </w:r>
      <w:r w:rsidRPr="006470F4">
        <w:rPr>
          <w:rFonts w:asciiTheme="minorHAnsi" w:hAnsiTheme="minorHAnsi" w:cstheme="minorHAnsi"/>
          <w:b/>
          <w:sz w:val="28"/>
          <w:u w:val="single"/>
        </w:rPr>
        <w:t xml:space="preserve"> Action Plan Review</w:t>
      </w:r>
    </w:p>
    <w:p w:rsidR="00705079" w:rsidRDefault="00705079">
      <w:pPr>
        <w:pStyle w:val="BodyText"/>
        <w:rPr>
          <w:rFonts w:ascii="Times New Roman"/>
          <w:sz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705079">
        <w:trPr>
          <w:trHeight w:val="497"/>
        </w:trPr>
        <w:tc>
          <w:tcPr>
            <w:tcW w:w="7700" w:type="dxa"/>
          </w:tcPr>
          <w:p w:rsidR="00705079" w:rsidRPr="00C84D77" w:rsidRDefault="00C84880">
            <w:pPr>
              <w:pStyle w:val="TableParagraph"/>
              <w:spacing w:before="21"/>
              <w:ind w:left="80"/>
              <w:rPr>
                <w:rFonts w:asciiTheme="minorHAnsi" w:hAnsiTheme="minorHAnsi" w:cstheme="minorHAnsi"/>
                <w:sz w:val="24"/>
              </w:rPr>
            </w:pPr>
            <w:r w:rsidRPr="00C84D77">
              <w:rPr>
                <w:rFonts w:asciiTheme="minorHAnsi" w:hAnsiTheme="minorHAnsi" w:cstheme="minorHAnsi"/>
                <w:color w:val="231F20"/>
                <w:sz w:val="24"/>
              </w:rPr>
              <w:t>Key achievements to date:</w:t>
            </w:r>
            <w:r w:rsidR="009476A9">
              <w:rPr>
                <w:rFonts w:asciiTheme="minorHAnsi" w:hAnsiTheme="minorHAnsi" w:cstheme="minorHAnsi"/>
                <w:color w:val="231F20"/>
                <w:sz w:val="24"/>
              </w:rPr>
              <w:t xml:space="preserve"> (NB – largely affected by the Coronavirus)</w:t>
            </w:r>
          </w:p>
        </w:tc>
        <w:tc>
          <w:tcPr>
            <w:tcW w:w="7677" w:type="dxa"/>
          </w:tcPr>
          <w:p w:rsidR="00705079" w:rsidRPr="00C84D77" w:rsidRDefault="00C84880">
            <w:pPr>
              <w:pStyle w:val="TableParagraph"/>
              <w:spacing w:before="21"/>
              <w:ind w:left="80"/>
              <w:rPr>
                <w:rFonts w:asciiTheme="minorHAnsi" w:hAnsiTheme="minorHAnsi" w:cstheme="minorHAnsi"/>
                <w:sz w:val="24"/>
              </w:rPr>
            </w:pPr>
            <w:r w:rsidRPr="00C84D77">
              <w:rPr>
                <w:rFonts w:asciiTheme="minorHAnsi" w:hAnsiTheme="minorHAnsi" w:cstheme="minorHAnsi"/>
                <w:color w:val="231F20"/>
                <w:sz w:val="24"/>
              </w:rPr>
              <w:t>Areas for further improvement and baseline evidence of need:</w:t>
            </w:r>
          </w:p>
        </w:tc>
      </w:tr>
      <w:tr w:rsidR="00705079" w:rsidTr="00C84D77">
        <w:trPr>
          <w:trHeight w:val="60"/>
        </w:trPr>
        <w:tc>
          <w:tcPr>
            <w:tcW w:w="7700" w:type="dxa"/>
          </w:tcPr>
          <w:p w:rsidR="00705079" w:rsidRDefault="00C84D77" w:rsidP="00C84D77">
            <w:pPr>
              <w:pStyle w:val="TableParagraph"/>
              <w:numPr>
                <w:ilvl w:val="0"/>
                <w:numId w:val="2"/>
              </w:numPr>
              <w:rPr>
                <w:rFonts w:asciiTheme="minorHAnsi" w:hAnsiTheme="minorHAnsi" w:cstheme="minorHAnsi"/>
                <w:sz w:val="24"/>
              </w:rPr>
            </w:pPr>
            <w:r w:rsidRPr="00C84D77">
              <w:rPr>
                <w:rFonts w:asciiTheme="minorHAnsi" w:hAnsiTheme="minorHAnsi" w:cstheme="minorHAnsi"/>
                <w:sz w:val="24"/>
              </w:rPr>
              <w:t xml:space="preserve">Participation </w:t>
            </w:r>
            <w:r>
              <w:rPr>
                <w:rFonts w:asciiTheme="minorHAnsi" w:hAnsiTheme="minorHAnsi" w:cstheme="minorHAnsi"/>
                <w:sz w:val="24"/>
              </w:rPr>
              <w:t xml:space="preserve">in </w:t>
            </w:r>
            <w:r w:rsidR="009476A9">
              <w:rPr>
                <w:rFonts w:asciiTheme="minorHAnsi" w:hAnsiTheme="minorHAnsi" w:cstheme="minorHAnsi"/>
                <w:sz w:val="24"/>
              </w:rPr>
              <w:t xml:space="preserve">some </w:t>
            </w:r>
            <w:r>
              <w:rPr>
                <w:rFonts w:asciiTheme="minorHAnsi" w:hAnsiTheme="minorHAnsi" w:cstheme="minorHAnsi"/>
                <w:sz w:val="24"/>
              </w:rPr>
              <w:t>School Games events.</w:t>
            </w:r>
          </w:p>
          <w:p w:rsidR="00C84D77" w:rsidRDefault="009476A9" w:rsidP="00C84D77">
            <w:pPr>
              <w:pStyle w:val="TableParagraph"/>
              <w:numPr>
                <w:ilvl w:val="0"/>
                <w:numId w:val="2"/>
              </w:numPr>
              <w:rPr>
                <w:rFonts w:asciiTheme="minorHAnsi" w:hAnsiTheme="minorHAnsi" w:cstheme="minorHAnsi"/>
                <w:sz w:val="24"/>
              </w:rPr>
            </w:pPr>
            <w:r>
              <w:rPr>
                <w:rFonts w:asciiTheme="minorHAnsi" w:hAnsiTheme="minorHAnsi" w:cstheme="minorHAnsi"/>
                <w:sz w:val="24"/>
              </w:rPr>
              <w:t>Continued well-</w:t>
            </w:r>
            <w:r w:rsidR="00C84D77">
              <w:rPr>
                <w:rFonts w:asciiTheme="minorHAnsi" w:hAnsiTheme="minorHAnsi" w:cstheme="minorHAnsi"/>
                <w:sz w:val="24"/>
              </w:rPr>
              <w:t>established P.E. lessons in Years 1 to 6 from a specialist P.E. coach</w:t>
            </w:r>
          </w:p>
          <w:p w:rsidR="00C84D77" w:rsidRDefault="009476A9" w:rsidP="00C84D77">
            <w:pPr>
              <w:pStyle w:val="TableParagraph"/>
              <w:numPr>
                <w:ilvl w:val="0"/>
                <w:numId w:val="2"/>
              </w:numPr>
              <w:rPr>
                <w:rFonts w:asciiTheme="minorHAnsi" w:hAnsiTheme="minorHAnsi" w:cstheme="minorHAnsi"/>
                <w:sz w:val="24"/>
              </w:rPr>
            </w:pPr>
            <w:r>
              <w:rPr>
                <w:rFonts w:asciiTheme="minorHAnsi" w:hAnsiTheme="minorHAnsi" w:cstheme="minorHAnsi"/>
                <w:sz w:val="24"/>
              </w:rPr>
              <w:t>Continued well-</w:t>
            </w:r>
            <w:r w:rsidR="00C84D77">
              <w:rPr>
                <w:rFonts w:asciiTheme="minorHAnsi" w:hAnsiTheme="minorHAnsi" w:cstheme="minorHAnsi"/>
                <w:sz w:val="24"/>
              </w:rPr>
              <w:t>established P.E. lessons in Reception from a H.L.T.A. with significant dance and gymnastics experience.</w:t>
            </w:r>
          </w:p>
          <w:p w:rsidR="00C84D77" w:rsidRPr="00234796" w:rsidRDefault="009476A9" w:rsidP="00234796">
            <w:pPr>
              <w:pStyle w:val="TableParagraph"/>
              <w:numPr>
                <w:ilvl w:val="0"/>
                <w:numId w:val="2"/>
              </w:numPr>
              <w:rPr>
                <w:rFonts w:asciiTheme="minorHAnsi" w:hAnsiTheme="minorHAnsi" w:cstheme="minorHAnsi"/>
                <w:sz w:val="24"/>
              </w:rPr>
            </w:pPr>
            <w:r>
              <w:rPr>
                <w:rFonts w:asciiTheme="minorHAnsi" w:hAnsiTheme="minorHAnsi" w:cstheme="minorHAnsi"/>
                <w:sz w:val="24"/>
              </w:rPr>
              <w:t>Continued well-</w:t>
            </w:r>
            <w:r w:rsidR="00C84D77">
              <w:rPr>
                <w:rFonts w:asciiTheme="minorHAnsi" w:hAnsiTheme="minorHAnsi" w:cstheme="minorHAnsi"/>
                <w:sz w:val="24"/>
              </w:rPr>
              <w:t>established subject specialism model in Years 4, 5 and 6 from a specialist teacher.</w:t>
            </w:r>
          </w:p>
        </w:tc>
        <w:tc>
          <w:tcPr>
            <w:tcW w:w="7677" w:type="dxa"/>
          </w:tcPr>
          <w:p w:rsidR="006470F4" w:rsidRDefault="009476A9" w:rsidP="00C84D77">
            <w:pPr>
              <w:pStyle w:val="TableParagraph"/>
              <w:numPr>
                <w:ilvl w:val="0"/>
                <w:numId w:val="2"/>
              </w:numPr>
              <w:rPr>
                <w:rFonts w:asciiTheme="minorHAnsi" w:hAnsiTheme="minorHAnsi" w:cstheme="minorHAnsi"/>
                <w:sz w:val="24"/>
              </w:rPr>
            </w:pPr>
            <w:r>
              <w:rPr>
                <w:rFonts w:asciiTheme="minorHAnsi" w:hAnsiTheme="minorHAnsi" w:cstheme="minorHAnsi"/>
                <w:sz w:val="24"/>
              </w:rPr>
              <w:t>Implementation of new P.E. scheme of work for the 2020-21 academic year led by a new P.E. co-ordinator.</w:t>
            </w:r>
          </w:p>
          <w:p w:rsidR="009476A9" w:rsidRDefault="009476A9" w:rsidP="00C84D77">
            <w:pPr>
              <w:pStyle w:val="TableParagraph"/>
              <w:numPr>
                <w:ilvl w:val="0"/>
                <w:numId w:val="2"/>
              </w:numPr>
              <w:rPr>
                <w:rFonts w:asciiTheme="minorHAnsi" w:hAnsiTheme="minorHAnsi" w:cstheme="minorHAnsi"/>
                <w:sz w:val="24"/>
              </w:rPr>
            </w:pPr>
            <w:r>
              <w:rPr>
                <w:rFonts w:asciiTheme="minorHAnsi" w:hAnsiTheme="minorHAnsi" w:cstheme="minorHAnsi"/>
                <w:sz w:val="24"/>
              </w:rPr>
              <w:t>Support to establish the new P.E. co-ordinator (Dan Greenwood) in his role.</w:t>
            </w:r>
          </w:p>
          <w:p w:rsidR="009476A9" w:rsidRDefault="009476A9" w:rsidP="00C84D77">
            <w:pPr>
              <w:pStyle w:val="TableParagraph"/>
              <w:numPr>
                <w:ilvl w:val="0"/>
                <w:numId w:val="2"/>
              </w:numPr>
              <w:rPr>
                <w:rFonts w:asciiTheme="minorHAnsi" w:hAnsiTheme="minorHAnsi" w:cstheme="minorHAnsi"/>
                <w:sz w:val="24"/>
              </w:rPr>
            </w:pPr>
            <w:r>
              <w:rPr>
                <w:rFonts w:asciiTheme="minorHAnsi" w:hAnsiTheme="minorHAnsi" w:cstheme="minorHAnsi"/>
                <w:sz w:val="24"/>
              </w:rPr>
              <w:t>Ensure Government guidance on P.E. and school sport is adhered to.</w:t>
            </w:r>
          </w:p>
          <w:p w:rsidR="009476A9" w:rsidRPr="00C84D77" w:rsidRDefault="009476A9" w:rsidP="00C84D77">
            <w:pPr>
              <w:pStyle w:val="TableParagraph"/>
              <w:numPr>
                <w:ilvl w:val="0"/>
                <w:numId w:val="2"/>
              </w:numPr>
              <w:rPr>
                <w:rFonts w:asciiTheme="minorHAnsi" w:hAnsiTheme="minorHAnsi" w:cstheme="minorHAnsi"/>
                <w:sz w:val="24"/>
              </w:rPr>
            </w:pPr>
            <w:r>
              <w:rPr>
                <w:rFonts w:asciiTheme="minorHAnsi" w:hAnsiTheme="minorHAnsi" w:cstheme="minorHAnsi"/>
                <w:sz w:val="24"/>
              </w:rPr>
              <w:t>Consider the impact of reduced exercise on children’s physical and mental health along with how to overcome that.</w:t>
            </w:r>
          </w:p>
        </w:tc>
      </w:tr>
    </w:tbl>
    <w:p w:rsidR="00705079" w:rsidRDefault="00705079">
      <w:pPr>
        <w:pStyle w:val="BodyText"/>
        <w:rPr>
          <w:rFonts w:ascii="Times New Roman"/>
          <w:sz w:val="20"/>
        </w:rPr>
      </w:pPr>
    </w:p>
    <w:p w:rsidR="00705079" w:rsidRDefault="00705079">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705079">
        <w:trPr>
          <w:trHeight w:val="405"/>
        </w:trPr>
        <w:tc>
          <w:tcPr>
            <w:tcW w:w="11582" w:type="dxa"/>
          </w:tcPr>
          <w:p w:rsidR="00705079" w:rsidRDefault="00C84880">
            <w:pPr>
              <w:pStyle w:val="TableParagraph"/>
              <w:spacing w:before="17"/>
              <w:ind w:left="80"/>
              <w:rPr>
                <w:sz w:val="26"/>
              </w:rPr>
            </w:pPr>
            <w:r>
              <w:rPr>
                <w:color w:val="231F20"/>
                <w:sz w:val="26"/>
              </w:rPr>
              <w:t>Meeting national curriculum requirements for swimming and water safety</w:t>
            </w:r>
          </w:p>
        </w:tc>
        <w:tc>
          <w:tcPr>
            <w:tcW w:w="3798" w:type="dxa"/>
          </w:tcPr>
          <w:p w:rsidR="00705079" w:rsidRDefault="00C84880">
            <w:pPr>
              <w:pStyle w:val="TableParagraph"/>
              <w:spacing w:before="17"/>
              <w:ind w:left="79"/>
              <w:rPr>
                <w:sz w:val="26"/>
              </w:rPr>
            </w:pPr>
            <w:r>
              <w:rPr>
                <w:color w:val="231F20"/>
                <w:sz w:val="26"/>
              </w:rPr>
              <w:t>Please complete all of the below:</w:t>
            </w:r>
          </w:p>
        </w:tc>
      </w:tr>
      <w:tr w:rsidR="00705079">
        <w:trPr>
          <w:trHeight w:val="1271"/>
        </w:trPr>
        <w:tc>
          <w:tcPr>
            <w:tcW w:w="11582" w:type="dxa"/>
          </w:tcPr>
          <w:p w:rsidR="00705079" w:rsidRDefault="00C84880">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705079" w:rsidRDefault="00C84880">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rsidR="00705079" w:rsidRDefault="00C84880">
            <w:pPr>
              <w:pStyle w:val="TableParagraph"/>
              <w:spacing w:line="295" w:lineRule="exact"/>
              <w:ind w:left="80"/>
              <w:rPr>
                <w:sz w:val="26"/>
              </w:rPr>
            </w:pPr>
            <w:r>
              <w:rPr>
                <w:color w:val="231F20"/>
                <w:sz w:val="26"/>
              </w:rPr>
              <w:t>primary school.</w:t>
            </w:r>
          </w:p>
        </w:tc>
        <w:tc>
          <w:tcPr>
            <w:tcW w:w="3798" w:type="dxa"/>
          </w:tcPr>
          <w:p w:rsidR="00705079" w:rsidRPr="006470F4" w:rsidRDefault="009476A9">
            <w:pPr>
              <w:pStyle w:val="TableParagraph"/>
              <w:spacing w:before="17"/>
              <w:ind w:left="79"/>
              <w:rPr>
                <w:b/>
                <w:sz w:val="26"/>
              </w:rPr>
            </w:pPr>
            <w:r>
              <w:rPr>
                <w:b/>
                <w:color w:val="231F20"/>
                <w:sz w:val="26"/>
              </w:rPr>
              <w:t>82</w:t>
            </w:r>
            <w:r w:rsidR="00C84880" w:rsidRPr="006470F4">
              <w:rPr>
                <w:b/>
                <w:color w:val="231F20"/>
                <w:sz w:val="26"/>
              </w:rPr>
              <w:t>%</w:t>
            </w:r>
          </w:p>
        </w:tc>
      </w:tr>
      <w:tr w:rsidR="00705079" w:rsidTr="00C84D77">
        <w:trPr>
          <w:trHeight w:val="140"/>
        </w:trPr>
        <w:tc>
          <w:tcPr>
            <w:tcW w:w="11582" w:type="dxa"/>
          </w:tcPr>
          <w:p w:rsidR="00705079" w:rsidRDefault="00C84880">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98" w:type="dxa"/>
          </w:tcPr>
          <w:p w:rsidR="00705079" w:rsidRPr="006470F4" w:rsidRDefault="009476A9">
            <w:pPr>
              <w:pStyle w:val="TableParagraph"/>
              <w:spacing w:before="17"/>
              <w:ind w:left="79"/>
              <w:rPr>
                <w:b/>
                <w:sz w:val="26"/>
              </w:rPr>
            </w:pPr>
            <w:r>
              <w:rPr>
                <w:b/>
                <w:color w:val="231F20"/>
                <w:sz w:val="26"/>
              </w:rPr>
              <w:t>78</w:t>
            </w:r>
            <w:r w:rsidR="00C84880" w:rsidRPr="006470F4">
              <w:rPr>
                <w:b/>
                <w:color w:val="231F20"/>
                <w:sz w:val="26"/>
              </w:rPr>
              <w:t>%</w:t>
            </w:r>
          </w:p>
        </w:tc>
      </w:tr>
      <w:tr w:rsidR="00705079" w:rsidTr="00C84D77">
        <w:trPr>
          <w:trHeight w:val="60"/>
        </w:trPr>
        <w:tc>
          <w:tcPr>
            <w:tcW w:w="11582" w:type="dxa"/>
          </w:tcPr>
          <w:p w:rsidR="00705079" w:rsidRDefault="00C84880">
            <w:pPr>
              <w:pStyle w:val="TableParagraph"/>
              <w:spacing w:before="17"/>
              <w:ind w:left="80"/>
              <w:rPr>
                <w:sz w:val="26"/>
              </w:rPr>
            </w:pPr>
            <w:r>
              <w:rPr>
                <w:color w:val="231F20"/>
                <w:sz w:val="26"/>
              </w:rPr>
              <w:t>What percentage of your current Year 6 cohort perform safe self-rescue in different water-based situations?</w:t>
            </w:r>
          </w:p>
        </w:tc>
        <w:tc>
          <w:tcPr>
            <w:tcW w:w="3798" w:type="dxa"/>
          </w:tcPr>
          <w:p w:rsidR="00705079" w:rsidRPr="006470F4" w:rsidRDefault="009476A9">
            <w:pPr>
              <w:pStyle w:val="TableParagraph"/>
              <w:spacing w:before="17"/>
              <w:ind w:left="79"/>
              <w:rPr>
                <w:b/>
                <w:sz w:val="26"/>
              </w:rPr>
            </w:pPr>
            <w:r>
              <w:rPr>
                <w:b/>
                <w:color w:val="231F20"/>
                <w:sz w:val="26"/>
              </w:rPr>
              <w:t>80</w:t>
            </w:r>
            <w:r w:rsidR="00C84880" w:rsidRPr="006470F4">
              <w:rPr>
                <w:b/>
                <w:color w:val="231F20"/>
                <w:sz w:val="26"/>
              </w:rPr>
              <w:t>%</w:t>
            </w:r>
          </w:p>
        </w:tc>
      </w:tr>
      <w:tr w:rsidR="00705079" w:rsidTr="00C84D77">
        <w:trPr>
          <w:trHeight w:val="60"/>
        </w:trPr>
        <w:tc>
          <w:tcPr>
            <w:tcW w:w="11582" w:type="dxa"/>
          </w:tcPr>
          <w:p w:rsidR="00705079" w:rsidRDefault="00C84880">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98" w:type="dxa"/>
          </w:tcPr>
          <w:p w:rsidR="00705079" w:rsidRPr="006470F4" w:rsidRDefault="006470F4">
            <w:pPr>
              <w:pStyle w:val="TableParagraph"/>
              <w:spacing w:before="17"/>
              <w:ind w:left="79"/>
              <w:rPr>
                <w:b/>
                <w:sz w:val="26"/>
              </w:rPr>
            </w:pPr>
            <w:r>
              <w:rPr>
                <w:b/>
                <w:color w:val="231F20"/>
                <w:sz w:val="26"/>
              </w:rPr>
              <w:t>No</w:t>
            </w:r>
          </w:p>
        </w:tc>
      </w:tr>
    </w:tbl>
    <w:p w:rsidR="00705079" w:rsidRDefault="00705079">
      <w:pPr>
        <w:rPr>
          <w:sz w:val="26"/>
        </w:rPr>
        <w:sectPr w:rsidR="00705079">
          <w:headerReference w:type="even" r:id="rId8"/>
          <w:headerReference w:type="default" r:id="rId9"/>
          <w:footerReference w:type="even" r:id="rId10"/>
          <w:footerReference w:type="default" r:id="rId11"/>
          <w:headerReference w:type="first" r:id="rId12"/>
          <w:footerReference w:type="first" r:id="rId13"/>
          <w:pgSz w:w="16840" w:h="11910" w:orient="landscape"/>
          <w:pgMar w:top="7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8"/>
        <w:gridCol w:w="3562"/>
        <w:gridCol w:w="30"/>
        <w:gridCol w:w="1256"/>
        <w:gridCol w:w="273"/>
        <w:gridCol w:w="3423"/>
        <w:gridCol w:w="9"/>
        <w:gridCol w:w="3067"/>
      </w:tblGrid>
      <w:tr w:rsidR="00705079" w:rsidRPr="006470F4" w:rsidTr="006470F4">
        <w:trPr>
          <w:trHeight w:val="383"/>
        </w:trPr>
        <w:tc>
          <w:tcPr>
            <w:tcW w:w="3720" w:type="dxa"/>
          </w:tcPr>
          <w:p w:rsidR="00705079" w:rsidRPr="006470F4" w:rsidRDefault="00C84880">
            <w:pPr>
              <w:pStyle w:val="TableParagraph"/>
              <w:spacing w:before="21"/>
              <w:ind w:left="80"/>
              <w:rPr>
                <w:rFonts w:asciiTheme="minorHAnsi" w:hAnsiTheme="minorHAnsi" w:cstheme="minorHAnsi"/>
                <w:sz w:val="24"/>
              </w:rPr>
            </w:pPr>
            <w:r w:rsidRPr="006470F4">
              <w:rPr>
                <w:rFonts w:asciiTheme="minorHAnsi" w:hAnsiTheme="minorHAnsi" w:cstheme="minorHAnsi"/>
                <w:b/>
                <w:color w:val="231F20"/>
                <w:sz w:val="24"/>
              </w:rPr>
              <w:lastRenderedPageBreak/>
              <w:t xml:space="preserve">Academic Year: </w:t>
            </w:r>
            <w:r w:rsidR="009476A9">
              <w:rPr>
                <w:rFonts w:asciiTheme="minorHAnsi" w:hAnsiTheme="minorHAnsi" w:cstheme="minorHAnsi"/>
                <w:color w:val="231F20"/>
                <w:sz w:val="24"/>
              </w:rPr>
              <w:t>2019/20</w:t>
            </w:r>
          </w:p>
        </w:tc>
        <w:tc>
          <w:tcPr>
            <w:tcW w:w="3600" w:type="dxa"/>
            <w:gridSpan w:val="2"/>
          </w:tcPr>
          <w:p w:rsidR="00705079" w:rsidRPr="006470F4" w:rsidRDefault="00C84880">
            <w:pPr>
              <w:pStyle w:val="TableParagraph"/>
              <w:spacing w:before="21"/>
              <w:ind w:left="80"/>
              <w:rPr>
                <w:rFonts w:asciiTheme="minorHAnsi" w:hAnsiTheme="minorHAnsi" w:cstheme="minorHAnsi"/>
                <w:sz w:val="24"/>
              </w:rPr>
            </w:pPr>
            <w:r w:rsidRPr="006470F4">
              <w:rPr>
                <w:rFonts w:asciiTheme="minorHAnsi" w:hAnsiTheme="minorHAnsi" w:cstheme="minorHAnsi"/>
                <w:b/>
                <w:color w:val="231F20"/>
                <w:sz w:val="24"/>
              </w:rPr>
              <w:t xml:space="preserve">Total fund allocated: </w:t>
            </w:r>
            <w:r w:rsidRPr="006470F4">
              <w:rPr>
                <w:rFonts w:asciiTheme="minorHAnsi" w:hAnsiTheme="minorHAnsi" w:cstheme="minorHAnsi"/>
                <w:color w:val="231F20"/>
                <w:sz w:val="24"/>
              </w:rPr>
              <w:t>£</w:t>
            </w:r>
            <w:r w:rsidR="00234796">
              <w:rPr>
                <w:rFonts w:asciiTheme="minorHAnsi" w:hAnsiTheme="minorHAnsi" w:cstheme="minorHAnsi"/>
                <w:color w:val="231F20"/>
                <w:sz w:val="24"/>
              </w:rPr>
              <w:t>19,610</w:t>
            </w:r>
            <w:r w:rsidR="006470F4" w:rsidRPr="006470F4">
              <w:rPr>
                <w:rFonts w:asciiTheme="minorHAnsi" w:hAnsiTheme="minorHAnsi" w:cstheme="minorHAnsi"/>
                <w:color w:val="231F20"/>
                <w:sz w:val="24"/>
              </w:rPr>
              <w:t>.00</w:t>
            </w:r>
          </w:p>
        </w:tc>
        <w:tc>
          <w:tcPr>
            <w:tcW w:w="4991" w:type="dxa"/>
            <w:gridSpan w:val="5"/>
          </w:tcPr>
          <w:p w:rsidR="00705079" w:rsidRPr="006470F4" w:rsidRDefault="00C84880">
            <w:pPr>
              <w:pStyle w:val="TableParagraph"/>
              <w:spacing w:before="21"/>
              <w:ind w:left="80"/>
              <w:rPr>
                <w:rFonts w:asciiTheme="minorHAnsi" w:hAnsiTheme="minorHAnsi" w:cstheme="minorHAnsi"/>
                <w:b/>
                <w:sz w:val="24"/>
              </w:rPr>
            </w:pPr>
            <w:r w:rsidRPr="006470F4">
              <w:rPr>
                <w:rFonts w:asciiTheme="minorHAnsi" w:hAnsiTheme="minorHAnsi" w:cstheme="minorHAnsi"/>
                <w:b/>
                <w:color w:val="231F20"/>
                <w:sz w:val="24"/>
              </w:rPr>
              <w:t>Date Updated:</w:t>
            </w:r>
            <w:r w:rsidR="006470F4" w:rsidRPr="006470F4">
              <w:rPr>
                <w:rFonts w:asciiTheme="minorHAnsi" w:hAnsiTheme="minorHAnsi" w:cstheme="minorHAnsi"/>
                <w:b/>
                <w:color w:val="231F20"/>
                <w:sz w:val="24"/>
              </w:rPr>
              <w:t xml:space="preserve"> </w:t>
            </w:r>
            <w:r w:rsidR="009476A9">
              <w:rPr>
                <w:rFonts w:asciiTheme="minorHAnsi" w:hAnsiTheme="minorHAnsi" w:cstheme="minorHAnsi"/>
                <w:color w:val="231F20"/>
                <w:sz w:val="24"/>
              </w:rPr>
              <w:t>August 2020</w:t>
            </w:r>
          </w:p>
        </w:tc>
        <w:tc>
          <w:tcPr>
            <w:tcW w:w="3067" w:type="dxa"/>
            <w:tcBorders>
              <w:top w:val="nil"/>
              <w:right w:val="nil"/>
            </w:tcBorders>
          </w:tcPr>
          <w:p w:rsidR="00705079" w:rsidRPr="006470F4" w:rsidRDefault="00705079">
            <w:pPr>
              <w:pStyle w:val="TableParagraph"/>
              <w:ind w:left="0"/>
              <w:rPr>
                <w:rFonts w:asciiTheme="minorHAnsi" w:hAnsiTheme="minorHAnsi" w:cstheme="minorHAnsi"/>
                <w:sz w:val="24"/>
              </w:rPr>
            </w:pPr>
          </w:p>
        </w:tc>
      </w:tr>
      <w:tr w:rsidR="002A6B3F" w:rsidRPr="006470F4" w:rsidTr="00EF15D3">
        <w:trPr>
          <w:trHeight w:val="957"/>
        </w:trPr>
        <w:tc>
          <w:tcPr>
            <w:tcW w:w="15378" w:type="dxa"/>
            <w:gridSpan w:val="9"/>
          </w:tcPr>
          <w:p w:rsidR="002A6B3F" w:rsidRPr="006470F4" w:rsidRDefault="002A6B3F" w:rsidP="002A6B3F">
            <w:pPr>
              <w:pStyle w:val="TableParagraph"/>
              <w:spacing w:before="26" w:line="235" w:lineRule="auto"/>
              <w:ind w:left="80" w:right="104"/>
              <w:rPr>
                <w:rFonts w:asciiTheme="minorHAnsi" w:hAnsiTheme="minorHAnsi" w:cstheme="minorHAnsi"/>
                <w:sz w:val="24"/>
              </w:rPr>
            </w:pPr>
            <w:r w:rsidRPr="006470F4">
              <w:rPr>
                <w:rFonts w:asciiTheme="minorHAnsi" w:hAnsiTheme="minorHAnsi" w:cstheme="minorHAnsi"/>
                <w:b/>
                <w:color w:val="0E5F22"/>
                <w:sz w:val="24"/>
              </w:rPr>
              <w:t xml:space="preserve">Key indicator 1: </w:t>
            </w:r>
            <w:r w:rsidRPr="006470F4">
              <w:rPr>
                <w:rFonts w:asciiTheme="minorHAnsi" w:hAnsiTheme="minorHAnsi" w:cstheme="minorHAnsi"/>
                <w:color w:val="0E5F22"/>
                <w:sz w:val="24"/>
              </w:rPr>
              <w:t xml:space="preserve">The engagement of </w:t>
            </w:r>
            <w:r w:rsidRPr="006470F4">
              <w:rPr>
                <w:rFonts w:asciiTheme="minorHAnsi" w:hAnsiTheme="minorHAnsi" w:cstheme="minorHAnsi"/>
                <w:color w:val="0E5F22"/>
                <w:sz w:val="24"/>
                <w:u w:val="single" w:color="0E5F22"/>
              </w:rPr>
              <w:t>all</w:t>
            </w:r>
            <w:r w:rsidRPr="006470F4">
              <w:rPr>
                <w:rFonts w:asciiTheme="minorHAnsi" w:hAnsiTheme="minorHAnsi" w:cstheme="minorHAnsi"/>
                <w:color w:val="0E5F22"/>
                <w:sz w:val="24"/>
              </w:rPr>
              <w:t xml:space="preserve"> pupils in regular physical activity – Chief Medical Officer guidelines recommend that primary school children undertake at least 30 minutes of physical activity a day in school</w:t>
            </w:r>
          </w:p>
        </w:tc>
      </w:tr>
      <w:tr w:rsidR="00705079" w:rsidRPr="006470F4" w:rsidTr="000B0781">
        <w:trPr>
          <w:trHeight w:val="657"/>
        </w:trPr>
        <w:tc>
          <w:tcPr>
            <w:tcW w:w="3720" w:type="dxa"/>
          </w:tcPr>
          <w:p w:rsidR="00705079" w:rsidRPr="006470F4" w:rsidRDefault="00C84880">
            <w:pPr>
              <w:pStyle w:val="TableParagraph"/>
              <w:spacing w:before="26" w:line="235" w:lineRule="auto"/>
              <w:ind w:left="80" w:right="91"/>
              <w:rPr>
                <w:rFonts w:asciiTheme="minorHAnsi" w:hAnsiTheme="minorHAnsi" w:cstheme="minorHAnsi"/>
                <w:sz w:val="24"/>
              </w:rPr>
            </w:pPr>
            <w:r w:rsidRPr="006470F4">
              <w:rPr>
                <w:rFonts w:asciiTheme="minorHAnsi" w:hAnsiTheme="minorHAnsi" w:cstheme="minorHAnsi"/>
                <w:color w:val="231F20"/>
                <w:sz w:val="24"/>
              </w:rPr>
              <w:t xml:space="preserve">School focus with clarity on intended </w:t>
            </w:r>
            <w:r w:rsidRPr="006470F4">
              <w:rPr>
                <w:rFonts w:asciiTheme="minorHAnsi" w:hAnsiTheme="minorHAnsi" w:cstheme="minorHAnsi"/>
                <w:b/>
                <w:color w:val="231F20"/>
                <w:sz w:val="24"/>
              </w:rPr>
              <w:t>impact on pupils</w:t>
            </w:r>
            <w:r w:rsidRPr="006470F4">
              <w:rPr>
                <w:rFonts w:asciiTheme="minorHAnsi" w:hAnsiTheme="minorHAnsi" w:cstheme="minorHAnsi"/>
                <w:color w:val="231F20"/>
                <w:sz w:val="24"/>
              </w:rPr>
              <w:t>:</w:t>
            </w:r>
          </w:p>
        </w:tc>
        <w:tc>
          <w:tcPr>
            <w:tcW w:w="3600" w:type="dxa"/>
            <w:gridSpan w:val="2"/>
          </w:tcPr>
          <w:p w:rsidR="00705079" w:rsidRPr="006470F4" w:rsidRDefault="00C84880">
            <w:pPr>
              <w:pStyle w:val="TableParagraph"/>
              <w:spacing w:before="21"/>
              <w:ind w:left="80"/>
              <w:rPr>
                <w:rFonts w:asciiTheme="minorHAnsi" w:hAnsiTheme="minorHAnsi" w:cstheme="minorHAnsi"/>
                <w:sz w:val="24"/>
              </w:rPr>
            </w:pPr>
            <w:r w:rsidRPr="006470F4">
              <w:rPr>
                <w:rFonts w:asciiTheme="minorHAnsi" w:hAnsiTheme="minorHAnsi" w:cstheme="minorHAnsi"/>
                <w:color w:val="231F20"/>
                <w:sz w:val="24"/>
              </w:rPr>
              <w:t>Actions to achieve:</w:t>
            </w:r>
          </w:p>
        </w:tc>
        <w:tc>
          <w:tcPr>
            <w:tcW w:w="1286" w:type="dxa"/>
            <w:gridSpan w:val="2"/>
          </w:tcPr>
          <w:p w:rsidR="00705079" w:rsidRPr="006470F4" w:rsidRDefault="00C84880">
            <w:pPr>
              <w:pStyle w:val="TableParagraph"/>
              <w:spacing w:before="26" w:line="235" w:lineRule="auto"/>
              <w:ind w:left="80"/>
              <w:rPr>
                <w:rFonts w:asciiTheme="minorHAnsi" w:hAnsiTheme="minorHAnsi" w:cstheme="minorHAnsi"/>
                <w:sz w:val="24"/>
              </w:rPr>
            </w:pPr>
            <w:r w:rsidRPr="006470F4">
              <w:rPr>
                <w:rFonts w:asciiTheme="minorHAnsi" w:hAnsiTheme="minorHAnsi" w:cstheme="minorHAnsi"/>
                <w:color w:val="231F20"/>
                <w:sz w:val="24"/>
              </w:rPr>
              <w:t>Funding allocated:</w:t>
            </w:r>
          </w:p>
        </w:tc>
        <w:tc>
          <w:tcPr>
            <w:tcW w:w="3705" w:type="dxa"/>
            <w:gridSpan w:val="3"/>
          </w:tcPr>
          <w:p w:rsidR="00705079" w:rsidRPr="006470F4" w:rsidRDefault="00C84880">
            <w:pPr>
              <w:pStyle w:val="TableParagraph"/>
              <w:spacing w:before="21"/>
              <w:ind w:left="80"/>
              <w:rPr>
                <w:rFonts w:asciiTheme="minorHAnsi" w:hAnsiTheme="minorHAnsi" w:cstheme="minorHAnsi"/>
                <w:sz w:val="24"/>
              </w:rPr>
            </w:pPr>
            <w:r w:rsidRPr="006470F4">
              <w:rPr>
                <w:rFonts w:asciiTheme="minorHAnsi" w:hAnsiTheme="minorHAnsi" w:cstheme="minorHAnsi"/>
                <w:color w:val="231F20"/>
                <w:sz w:val="24"/>
              </w:rPr>
              <w:t>Evidence and impact:</w:t>
            </w:r>
          </w:p>
        </w:tc>
        <w:tc>
          <w:tcPr>
            <w:tcW w:w="3067" w:type="dxa"/>
          </w:tcPr>
          <w:p w:rsidR="00705079" w:rsidRPr="006470F4" w:rsidRDefault="00C84880">
            <w:pPr>
              <w:pStyle w:val="TableParagraph"/>
              <w:spacing w:before="26" w:line="235" w:lineRule="auto"/>
              <w:ind w:left="80"/>
              <w:rPr>
                <w:rFonts w:asciiTheme="minorHAnsi" w:hAnsiTheme="minorHAnsi" w:cstheme="minorHAnsi"/>
                <w:sz w:val="24"/>
              </w:rPr>
            </w:pPr>
            <w:r w:rsidRPr="006470F4">
              <w:rPr>
                <w:rFonts w:asciiTheme="minorHAnsi" w:hAnsiTheme="minorHAnsi" w:cstheme="minorHAnsi"/>
                <w:color w:val="231F20"/>
                <w:sz w:val="24"/>
              </w:rPr>
              <w:t>Sustainability and suggested next steps:</w:t>
            </w:r>
          </w:p>
        </w:tc>
      </w:tr>
      <w:tr w:rsidR="00705079" w:rsidRPr="006470F4" w:rsidTr="000B0781">
        <w:trPr>
          <w:trHeight w:val="60"/>
        </w:trPr>
        <w:tc>
          <w:tcPr>
            <w:tcW w:w="3720" w:type="dxa"/>
            <w:tcBorders>
              <w:bottom w:val="single" w:sz="4" w:space="0" w:color="auto"/>
            </w:tcBorders>
          </w:tcPr>
          <w:p w:rsidR="000A5DBE" w:rsidRPr="006470F4" w:rsidRDefault="00234796">
            <w:pPr>
              <w:pStyle w:val="TableParagraph"/>
              <w:ind w:left="0"/>
              <w:rPr>
                <w:rFonts w:asciiTheme="minorHAnsi" w:hAnsiTheme="minorHAnsi" w:cstheme="minorHAnsi"/>
                <w:sz w:val="24"/>
              </w:rPr>
            </w:pPr>
            <w:r>
              <w:rPr>
                <w:rFonts w:asciiTheme="minorHAnsi" w:hAnsiTheme="minorHAnsi" w:cstheme="minorHAnsi"/>
                <w:sz w:val="24"/>
              </w:rPr>
              <w:t xml:space="preserve">Purchase more substantial boxes with replenished equipment. </w:t>
            </w:r>
            <w:r w:rsidR="006470F4">
              <w:rPr>
                <w:rFonts w:asciiTheme="minorHAnsi" w:hAnsiTheme="minorHAnsi" w:cstheme="minorHAnsi"/>
                <w:sz w:val="24"/>
              </w:rPr>
              <w:t>Regular timetabling of 2 15-minute break times per day</w:t>
            </w:r>
            <w:r w:rsidR="000A5DBE">
              <w:rPr>
                <w:rFonts w:asciiTheme="minorHAnsi" w:hAnsiTheme="minorHAnsi" w:cstheme="minorHAnsi"/>
                <w:sz w:val="24"/>
              </w:rPr>
              <w:t xml:space="preserve"> and 60 minutes for lunch.</w:t>
            </w:r>
          </w:p>
        </w:tc>
        <w:tc>
          <w:tcPr>
            <w:tcW w:w="3600" w:type="dxa"/>
            <w:gridSpan w:val="2"/>
            <w:tcBorders>
              <w:bottom w:val="single" w:sz="4" w:space="0" w:color="auto"/>
            </w:tcBorders>
          </w:tcPr>
          <w:p w:rsidR="003B5FF5" w:rsidRPr="006470F4" w:rsidRDefault="000A5DBE">
            <w:pPr>
              <w:pStyle w:val="TableParagraph"/>
              <w:ind w:left="0"/>
              <w:rPr>
                <w:rFonts w:asciiTheme="minorHAnsi" w:hAnsiTheme="minorHAnsi" w:cstheme="minorHAnsi"/>
                <w:sz w:val="24"/>
              </w:rPr>
            </w:pPr>
            <w:r>
              <w:rPr>
                <w:rFonts w:asciiTheme="minorHAnsi" w:hAnsiTheme="minorHAnsi" w:cstheme="minorHAnsi"/>
                <w:sz w:val="24"/>
              </w:rPr>
              <w:t>Clarification that teachers have these timetabled into their day.</w:t>
            </w:r>
          </w:p>
        </w:tc>
        <w:tc>
          <w:tcPr>
            <w:tcW w:w="1286" w:type="dxa"/>
            <w:gridSpan w:val="2"/>
            <w:tcBorders>
              <w:bottom w:val="single" w:sz="4" w:space="0" w:color="auto"/>
            </w:tcBorders>
          </w:tcPr>
          <w:p w:rsidR="002357F0" w:rsidRPr="006470F4" w:rsidRDefault="006470F4">
            <w:pPr>
              <w:pStyle w:val="TableParagraph"/>
              <w:ind w:left="0"/>
              <w:rPr>
                <w:rFonts w:asciiTheme="minorHAnsi" w:hAnsiTheme="minorHAnsi" w:cstheme="minorHAnsi"/>
                <w:sz w:val="24"/>
              </w:rPr>
            </w:pPr>
            <w:r>
              <w:rPr>
                <w:rFonts w:asciiTheme="minorHAnsi" w:hAnsiTheme="minorHAnsi" w:cstheme="minorHAnsi"/>
                <w:sz w:val="24"/>
              </w:rPr>
              <w:t>£</w:t>
            </w:r>
            <w:r w:rsidR="00234796">
              <w:rPr>
                <w:rFonts w:asciiTheme="minorHAnsi" w:hAnsiTheme="minorHAnsi" w:cstheme="minorHAnsi"/>
                <w:sz w:val="24"/>
              </w:rPr>
              <w:t>1,000</w:t>
            </w:r>
            <w:r w:rsidR="00784CC1">
              <w:rPr>
                <w:rFonts w:asciiTheme="minorHAnsi" w:hAnsiTheme="minorHAnsi" w:cstheme="minorHAnsi"/>
                <w:sz w:val="24"/>
              </w:rPr>
              <w:t xml:space="preserve"> (actual spend £</w:t>
            </w:r>
            <w:r w:rsidR="00234796">
              <w:rPr>
                <w:rFonts w:asciiTheme="minorHAnsi" w:hAnsiTheme="minorHAnsi" w:cstheme="minorHAnsi"/>
                <w:sz w:val="24"/>
              </w:rPr>
              <w:t>954.75</w:t>
            </w:r>
            <w:r w:rsidR="00784CC1">
              <w:rPr>
                <w:rFonts w:asciiTheme="minorHAnsi" w:hAnsiTheme="minorHAnsi" w:cstheme="minorHAnsi"/>
                <w:sz w:val="24"/>
              </w:rPr>
              <w:t>)</w:t>
            </w:r>
            <w:r w:rsidR="00234796">
              <w:rPr>
                <w:rFonts w:asciiTheme="minorHAnsi" w:hAnsiTheme="minorHAnsi" w:cstheme="minorHAnsi"/>
                <w:sz w:val="24"/>
              </w:rPr>
              <w:t>.</w:t>
            </w:r>
          </w:p>
        </w:tc>
        <w:tc>
          <w:tcPr>
            <w:tcW w:w="3705" w:type="dxa"/>
            <w:gridSpan w:val="3"/>
            <w:tcBorders>
              <w:bottom w:val="single" w:sz="4" w:space="0" w:color="auto"/>
            </w:tcBorders>
          </w:tcPr>
          <w:p w:rsidR="00F22F1A" w:rsidRPr="006470F4" w:rsidRDefault="000A5DBE" w:rsidP="00234796">
            <w:pPr>
              <w:pStyle w:val="TableParagraph"/>
              <w:ind w:left="0"/>
              <w:rPr>
                <w:rFonts w:asciiTheme="minorHAnsi" w:hAnsiTheme="minorHAnsi" w:cstheme="minorHAnsi"/>
                <w:sz w:val="24"/>
              </w:rPr>
            </w:pPr>
            <w:r>
              <w:rPr>
                <w:rFonts w:asciiTheme="minorHAnsi" w:hAnsiTheme="minorHAnsi" w:cstheme="minorHAnsi"/>
                <w:sz w:val="24"/>
              </w:rPr>
              <w:t xml:space="preserve">Children every day </w:t>
            </w:r>
            <w:r w:rsidR="00501192">
              <w:rPr>
                <w:rFonts w:asciiTheme="minorHAnsi" w:hAnsiTheme="minorHAnsi" w:cstheme="minorHAnsi"/>
                <w:sz w:val="24"/>
              </w:rPr>
              <w:t xml:space="preserve">have </w:t>
            </w:r>
            <w:r w:rsidR="00F22F1A">
              <w:rPr>
                <w:rFonts w:asciiTheme="minorHAnsi" w:hAnsiTheme="minorHAnsi" w:cstheme="minorHAnsi"/>
                <w:sz w:val="24"/>
              </w:rPr>
              <w:t>75 minutes of timetable break plus any additional afternoon breaks.</w:t>
            </w:r>
            <w:r w:rsidR="00234796">
              <w:rPr>
                <w:rFonts w:asciiTheme="minorHAnsi" w:hAnsiTheme="minorHAnsi" w:cstheme="minorHAnsi"/>
                <w:sz w:val="24"/>
              </w:rPr>
              <w:t xml:space="preserve"> </w:t>
            </w:r>
            <w:r w:rsidR="00F22F1A">
              <w:rPr>
                <w:rFonts w:asciiTheme="minorHAnsi" w:hAnsiTheme="minorHAnsi" w:cstheme="minorHAnsi"/>
                <w:sz w:val="24"/>
              </w:rPr>
              <w:t>Children across Years 3 to 6 have a timetable and equipment allowing them to play small ball games, small games like skipping, cricket, football or basketball/netball.</w:t>
            </w:r>
          </w:p>
        </w:tc>
        <w:tc>
          <w:tcPr>
            <w:tcW w:w="3067" w:type="dxa"/>
            <w:tcBorders>
              <w:bottom w:val="single" w:sz="4" w:space="0" w:color="auto"/>
            </w:tcBorders>
          </w:tcPr>
          <w:p w:rsidR="00705079" w:rsidRDefault="008F410A" w:rsidP="008F410A">
            <w:pPr>
              <w:pStyle w:val="TableParagraph"/>
              <w:ind w:left="0"/>
              <w:rPr>
                <w:rFonts w:asciiTheme="minorHAnsi" w:hAnsiTheme="minorHAnsi" w:cstheme="minorHAnsi"/>
                <w:sz w:val="24"/>
              </w:rPr>
            </w:pPr>
            <w:r>
              <w:rPr>
                <w:rFonts w:asciiTheme="minorHAnsi" w:hAnsiTheme="minorHAnsi" w:cstheme="minorHAnsi"/>
                <w:sz w:val="24"/>
              </w:rPr>
              <w:t>Consider the next steps for how to allow children’s exercise with a timetabled plan in Coronavirus times.</w:t>
            </w:r>
          </w:p>
          <w:p w:rsidR="0013107F" w:rsidRDefault="0013107F" w:rsidP="008F410A">
            <w:pPr>
              <w:pStyle w:val="TableParagraph"/>
              <w:ind w:left="0"/>
              <w:rPr>
                <w:rFonts w:asciiTheme="minorHAnsi" w:hAnsiTheme="minorHAnsi" w:cstheme="minorHAnsi"/>
                <w:sz w:val="24"/>
              </w:rPr>
            </w:pPr>
          </w:p>
          <w:p w:rsidR="0013107F" w:rsidRPr="006470F4" w:rsidRDefault="0013107F" w:rsidP="008F410A">
            <w:pPr>
              <w:pStyle w:val="TableParagraph"/>
              <w:ind w:left="0"/>
              <w:rPr>
                <w:rFonts w:asciiTheme="minorHAnsi" w:hAnsiTheme="minorHAnsi" w:cstheme="minorHAnsi"/>
                <w:sz w:val="24"/>
              </w:rPr>
            </w:pPr>
            <w:r>
              <w:rPr>
                <w:rFonts w:asciiTheme="minorHAnsi" w:hAnsiTheme="minorHAnsi" w:cstheme="minorHAnsi"/>
                <w:sz w:val="24"/>
              </w:rPr>
              <w:t xml:space="preserve">Consider how alternative outdoor and adventurous activities can be planned for Year 6 with the absence of </w:t>
            </w:r>
            <w:proofErr w:type="spellStart"/>
            <w:r>
              <w:rPr>
                <w:rFonts w:asciiTheme="minorHAnsi" w:hAnsiTheme="minorHAnsi" w:cstheme="minorHAnsi"/>
                <w:sz w:val="24"/>
              </w:rPr>
              <w:t>Howtown</w:t>
            </w:r>
            <w:proofErr w:type="spellEnd"/>
            <w:r>
              <w:rPr>
                <w:rFonts w:asciiTheme="minorHAnsi" w:hAnsiTheme="minorHAnsi" w:cstheme="minorHAnsi"/>
                <w:sz w:val="24"/>
              </w:rPr>
              <w:t xml:space="preserve"> residential.</w:t>
            </w:r>
          </w:p>
        </w:tc>
      </w:tr>
      <w:tr w:rsidR="002A6B3F" w:rsidRPr="006470F4" w:rsidTr="00437AFF">
        <w:trPr>
          <w:trHeight w:val="904"/>
        </w:trPr>
        <w:tc>
          <w:tcPr>
            <w:tcW w:w="15378" w:type="dxa"/>
            <w:gridSpan w:val="9"/>
            <w:tcBorders>
              <w:top w:val="single" w:sz="4" w:space="0" w:color="auto"/>
              <w:left w:val="single" w:sz="4" w:space="0" w:color="auto"/>
              <w:right w:val="single" w:sz="4" w:space="0" w:color="auto"/>
            </w:tcBorders>
          </w:tcPr>
          <w:p w:rsidR="002A6B3F" w:rsidRPr="006470F4" w:rsidRDefault="002A6B3F">
            <w:pPr>
              <w:pStyle w:val="TableParagraph"/>
              <w:spacing w:before="16"/>
              <w:ind w:left="80"/>
              <w:rPr>
                <w:rFonts w:asciiTheme="minorHAnsi" w:hAnsiTheme="minorHAnsi" w:cstheme="minorHAnsi"/>
                <w:sz w:val="24"/>
              </w:rPr>
            </w:pPr>
            <w:r w:rsidRPr="006470F4">
              <w:rPr>
                <w:rFonts w:asciiTheme="minorHAnsi" w:hAnsiTheme="minorHAnsi" w:cstheme="minorHAnsi"/>
                <w:b/>
                <w:color w:val="0E5F22"/>
                <w:sz w:val="24"/>
              </w:rPr>
              <w:t xml:space="preserve">Key indicator 2: </w:t>
            </w:r>
            <w:r w:rsidRPr="006470F4">
              <w:rPr>
                <w:rFonts w:asciiTheme="minorHAnsi" w:hAnsiTheme="minorHAnsi" w:cstheme="minorHAnsi"/>
                <w:color w:val="0E5F22"/>
                <w:sz w:val="24"/>
              </w:rPr>
              <w:t xml:space="preserve">The profile of </w:t>
            </w:r>
            <w:r w:rsidRPr="003B5FF5">
              <w:rPr>
                <w:rFonts w:asciiTheme="minorHAnsi" w:hAnsiTheme="minorHAnsi" w:cstheme="minorHAnsi"/>
                <w:color w:val="0E5F22"/>
                <w:sz w:val="24"/>
              </w:rPr>
              <w:t xml:space="preserve">Physical Education, School Sport and Physical Activity </w:t>
            </w:r>
            <w:r>
              <w:rPr>
                <w:rFonts w:asciiTheme="minorHAnsi" w:hAnsiTheme="minorHAnsi" w:cstheme="minorHAnsi"/>
                <w:color w:val="0E5F22"/>
                <w:sz w:val="24"/>
              </w:rPr>
              <w:t>(</w:t>
            </w:r>
            <w:r w:rsidRPr="006470F4">
              <w:rPr>
                <w:rFonts w:asciiTheme="minorHAnsi" w:hAnsiTheme="minorHAnsi" w:cstheme="minorHAnsi"/>
                <w:color w:val="0E5F22"/>
                <w:sz w:val="24"/>
              </w:rPr>
              <w:t>PESSPA</w:t>
            </w:r>
            <w:r>
              <w:rPr>
                <w:rFonts w:asciiTheme="minorHAnsi" w:hAnsiTheme="minorHAnsi" w:cstheme="minorHAnsi"/>
                <w:color w:val="0E5F22"/>
                <w:sz w:val="24"/>
              </w:rPr>
              <w:t>)</w:t>
            </w:r>
            <w:r w:rsidRPr="006470F4">
              <w:rPr>
                <w:rFonts w:asciiTheme="minorHAnsi" w:hAnsiTheme="minorHAnsi" w:cstheme="minorHAnsi"/>
                <w:color w:val="0E5F22"/>
                <w:sz w:val="24"/>
              </w:rPr>
              <w:t xml:space="preserve"> being raised across the school as a tool for whole school improvement</w:t>
            </w:r>
          </w:p>
          <w:p w:rsidR="002A6B3F" w:rsidRPr="006470F4" w:rsidRDefault="002A6B3F" w:rsidP="002A6B3F">
            <w:pPr>
              <w:pStyle w:val="TableParagraph"/>
              <w:spacing w:before="21" w:line="279" w:lineRule="exact"/>
              <w:ind w:left="0"/>
              <w:rPr>
                <w:rFonts w:asciiTheme="minorHAnsi" w:hAnsiTheme="minorHAnsi" w:cstheme="minorHAnsi"/>
                <w:sz w:val="24"/>
              </w:rPr>
            </w:pPr>
          </w:p>
        </w:tc>
      </w:tr>
      <w:tr w:rsidR="00705079" w:rsidRPr="006470F4" w:rsidTr="000B0781">
        <w:trPr>
          <w:trHeight w:val="618"/>
        </w:trPr>
        <w:tc>
          <w:tcPr>
            <w:tcW w:w="3720" w:type="dxa"/>
            <w:tcBorders>
              <w:left w:val="single" w:sz="4" w:space="0" w:color="auto"/>
            </w:tcBorders>
          </w:tcPr>
          <w:p w:rsidR="00705079" w:rsidRPr="006470F4" w:rsidRDefault="00C84880">
            <w:pPr>
              <w:pStyle w:val="TableParagraph"/>
              <w:spacing w:before="19" w:line="288" w:lineRule="exact"/>
              <w:ind w:left="80" w:right="91"/>
              <w:rPr>
                <w:rFonts w:asciiTheme="minorHAnsi" w:hAnsiTheme="minorHAnsi" w:cstheme="minorHAnsi"/>
                <w:sz w:val="24"/>
              </w:rPr>
            </w:pPr>
            <w:r w:rsidRPr="006470F4">
              <w:rPr>
                <w:rFonts w:asciiTheme="minorHAnsi" w:hAnsiTheme="minorHAnsi" w:cstheme="minorHAnsi"/>
                <w:color w:val="231F20"/>
                <w:sz w:val="24"/>
              </w:rPr>
              <w:t xml:space="preserve">School focus with clarity on intended </w:t>
            </w:r>
            <w:r w:rsidRPr="006470F4">
              <w:rPr>
                <w:rFonts w:asciiTheme="minorHAnsi" w:hAnsiTheme="minorHAnsi" w:cstheme="minorHAnsi"/>
                <w:b/>
                <w:color w:val="231F20"/>
                <w:sz w:val="24"/>
              </w:rPr>
              <w:t>impact on pupils</w:t>
            </w:r>
            <w:r w:rsidRPr="006470F4">
              <w:rPr>
                <w:rFonts w:asciiTheme="minorHAnsi" w:hAnsiTheme="minorHAnsi" w:cstheme="minorHAnsi"/>
                <w:color w:val="231F20"/>
                <w:sz w:val="24"/>
              </w:rPr>
              <w:t>:</w:t>
            </w:r>
          </w:p>
        </w:tc>
        <w:tc>
          <w:tcPr>
            <w:tcW w:w="3600" w:type="dxa"/>
            <w:gridSpan w:val="2"/>
          </w:tcPr>
          <w:p w:rsidR="00705079" w:rsidRPr="006470F4" w:rsidRDefault="00C84880">
            <w:pPr>
              <w:pStyle w:val="TableParagraph"/>
              <w:spacing w:before="21"/>
              <w:ind w:left="80"/>
              <w:rPr>
                <w:rFonts w:asciiTheme="minorHAnsi" w:hAnsiTheme="minorHAnsi" w:cstheme="minorHAnsi"/>
                <w:sz w:val="24"/>
              </w:rPr>
            </w:pPr>
            <w:r w:rsidRPr="006470F4">
              <w:rPr>
                <w:rFonts w:asciiTheme="minorHAnsi" w:hAnsiTheme="minorHAnsi" w:cstheme="minorHAnsi"/>
                <w:color w:val="231F20"/>
                <w:sz w:val="24"/>
              </w:rPr>
              <w:t>Actions to achieve:</w:t>
            </w:r>
          </w:p>
        </w:tc>
        <w:tc>
          <w:tcPr>
            <w:tcW w:w="1286" w:type="dxa"/>
            <w:gridSpan w:val="2"/>
          </w:tcPr>
          <w:p w:rsidR="00705079" w:rsidRPr="006470F4" w:rsidRDefault="00C84880">
            <w:pPr>
              <w:pStyle w:val="TableParagraph"/>
              <w:spacing w:before="19" w:line="288" w:lineRule="exact"/>
              <w:ind w:left="80"/>
              <w:rPr>
                <w:rFonts w:asciiTheme="minorHAnsi" w:hAnsiTheme="minorHAnsi" w:cstheme="minorHAnsi"/>
                <w:sz w:val="24"/>
              </w:rPr>
            </w:pPr>
            <w:r w:rsidRPr="006470F4">
              <w:rPr>
                <w:rFonts w:asciiTheme="minorHAnsi" w:hAnsiTheme="minorHAnsi" w:cstheme="minorHAnsi"/>
                <w:color w:val="231F20"/>
                <w:sz w:val="24"/>
              </w:rPr>
              <w:t>Funding allocated:</w:t>
            </w:r>
          </w:p>
        </w:tc>
        <w:tc>
          <w:tcPr>
            <w:tcW w:w="3705" w:type="dxa"/>
            <w:gridSpan w:val="3"/>
          </w:tcPr>
          <w:p w:rsidR="00705079" w:rsidRPr="006470F4" w:rsidRDefault="00C84880">
            <w:pPr>
              <w:pStyle w:val="TableParagraph"/>
              <w:spacing w:before="21"/>
              <w:ind w:left="80"/>
              <w:rPr>
                <w:rFonts w:asciiTheme="minorHAnsi" w:hAnsiTheme="minorHAnsi" w:cstheme="minorHAnsi"/>
                <w:sz w:val="24"/>
              </w:rPr>
            </w:pPr>
            <w:r w:rsidRPr="006470F4">
              <w:rPr>
                <w:rFonts w:asciiTheme="minorHAnsi" w:hAnsiTheme="minorHAnsi" w:cstheme="minorHAnsi"/>
                <w:color w:val="231F20"/>
                <w:sz w:val="24"/>
              </w:rPr>
              <w:t>Evidence and impact:</w:t>
            </w:r>
          </w:p>
        </w:tc>
        <w:tc>
          <w:tcPr>
            <w:tcW w:w="3067" w:type="dxa"/>
            <w:tcBorders>
              <w:right w:val="single" w:sz="4" w:space="0" w:color="auto"/>
            </w:tcBorders>
          </w:tcPr>
          <w:p w:rsidR="00705079" w:rsidRPr="006470F4" w:rsidRDefault="00C84880">
            <w:pPr>
              <w:pStyle w:val="TableParagraph"/>
              <w:spacing w:before="19" w:line="288" w:lineRule="exact"/>
              <w:ind w:left="80"/>
              <w:rPr>
                <w:rFonts w:asciiTheme="minorHAnsi" w:hAnsiTheme="minorHAnsi" w:cstheme="minorHAnsi"/>
                <w:sz w:val="24"/>
              </w:rPr>
            </w:pPr>
            <w:r w:rsidRPr="006470F4">
              <w:rPr>
                <w:rFonts w:asciiTheme="minorHAnsi" w:hAnsiTheme="minorHAnsi" w:cstheme="minorHAnsi"/>
                <w:color w:val="231F20"/>
                <w:sz w:val="24"/>
              </w:rPr>
              <w:t>Sustainability and suggested next steps:</w:t>
            </w:r>
          </w:p>
        </w:tc>
      </w:tr>
      <w:tr w:rsidR="00705079" w:rsidRPr="006470F4" w:rsidTr="000B0781">
        <w:trPr>
          <w:trHeight w:val="60"/>
        </w:trPr>
        <w:tc>
          <w:tcPr>
            <w:tcW w:w="3720" w:type="dxa"/>
            <w:tcBorders>
              <w:left w:val="single" w:sz="4" w:space="0" w:color="auto"/>
              <w:bottom w:val="single" w:sz="4" w:space="0" w:color="auto"/>
            </w:tcBorders>
          </w:tcPr>
          <w:p w:rsidR="00784CC1" w:rsidRDefault="008F410A">
            <w:pPr>
              <w:pStyle w:val="TableParagraph"/>
              <w:ind w:left="0"/>
              <w:rPr>
                <w:rFonts w:asciiTheme="minorHAnsi" w:hAnsiTheme="minorHAnsi" w:cstheme="minorHAnsi"/>
                <w:sz w:val="24"/>
              </w:rPr>
            </w:pPr>
            <w:r>
              <w:rPr>
                <w:rFonts w:asciiTheme="minorHAnsi" w:hAnsiTheme="minorHAnsi" w:cstheme="minorHAnsi"/>
                <w:sz w:val="24"/>
              </w:rPr>
              <w:t>Continue with established Sports Council allowing them to organise and run inter-house competitions following 2018-19 P.E. and Sports action plan review.</w:t>
            </w:r>
          </w:p>
          <w:p w:rsidR="008F410A" w:rsidRDefault="008F410A">
            <w:pPr>
              <w:pStyle w:val="TableParagraph"/>
              <w:ind w:left="0"/>
              <w:rPr>
                <w:rFonts w:asciiTheme="minorHAnsi" w:hAnsiTheme="minorHAnsi" w:cstheme="minorHAnsi"/>
                <w:sz w:val="24"/>
              </w:rPr>
            </w:pPr>
          </w:p>
          <w:p w:rsidR="008F410A" w:rsidRDefault="008F410A">
            <w:pPr>
              <w:pStyle w:val="TableParagraph"/>
              <w:ind w:left="0"/>
              <w:rPr>
                <w:rFonts w:asciiTheme="minorHAnsi" w:hAnsiTheme="minorHAnsi" w:cstheme="minorHAnsi"/>
                <w:sz w:val="24"/>
              </w:rPr>
            </w:pPr>
            <w:r>
              <w:rPr>
                <w:rFonts w:asciiTheme="minorHAnsi" w:hAnsiTheme="minorHAnsi" w:cstheme="minorHAnsi"/>
                <w:sz w:val="24"/>
              </w:rPr>
              <w:t xml:space="preserve">Enter as many of the </w:t>
            </w:r>
            <w:r w:rsidR="007712C1">
              <w:rPr>
                <w:rFonts w:asciiTheme="minorHAnsi" w:hAnsiTheme="minorHAnsi" w:cstheme="minorHAnsi"/>
                <w:sz w:val="24"/>
              </w:rPr>
              <w:t>events aimed at Special Educational Needs and Disabilities (S.E.N.D.) and Pupil Premium (P.P.) pupils as possible.</w:t>
            </w:r>
          </w:p>
          <w:p w:rsidR="008275D3" w:rsidRDefault="008275D3">
            <w:pPr>
              <w:pStyle w:val="TableParagraph"/>
              <w:ind w:left="0"/>
              <w:rPr>
                <w:rFonts w:asciiTheme="minorHAnsi" w:hAnsiTheme="minorHAnsi" w:cstheme="minorHAnsi"/>
                <w:sz w:val="24"/>
              </w:rPr>
            </w:pPr>
          </w:p>
          <w:p w:rsidR="008275D3" w:rsidRPr="006470F4" w:rsidRDefault="008275D3">
            <w:pPr>
              <w:pStyle w:val="TableParagraph"/>
              <w:ind w:left="0"/>
              <w:rPr>
                <w:rFonts w:asciiTheme="minorHAnsi" w:hAnsiTheme="minorHAnsi" w:cstheme="minorHAnsi"/>
                <w:sz w:val="24"/>
              </w:rPr>
            </w:pPr>
          </w:p>
        </w:tc>
        <w:tc>
          <w:tcPr>
            <w:tcW w:w="3600" w:type="dxa"/>
            <w:gridSpan w:val="2"/>
            <w:tcBorders>
              <w:bottom w:val="single" w:sz="4" w:space="0" w:color="auto"/>
            </w:tcBorders>
          </w:tcPr>
          <w:p w:rsidR="007712C1" w:rsidRDefault="007712C1" w:rsidP="00EF6BEA">
            <w:pPr>
              <w:pStyle w:val="TableParagraph"/>
              <w:ind w:left="0"/>
              <w:rPr>
                <w:rFonts w:asciiTheme="minorHAnsi" w:hAnsiTheme="minorHAnsi" w:cstheme="minorHAnsi"/>
                <w:sz w:val="24"/>
              </w:rPr>
            </w:pPr>
            <w:r>
              <w:rPr>
                <w:rFonts w:asciiTheme="minorHAnsi" w:hAnsiTheme="minorHAnsi" w:cstheme="minorHAnsi"/>
                <w:sz w:val="24"/>
              </w:rPr>
              <w:lastRenderedPageBreak/>
              <w:t>Organise appointment of school councillors.</w:t>
            </w:r>
            <w:r w:rsidR="00761E9D">
              <w:rPr>
                <w:rFonts w:asciiTheme="minorHAnsi" w:hAnsiTheme="minorHAnsi" w:cstheme="minorHAnsi"/>
                <w:sz w:val="24"/>
              </w:rPr>
              <w:t xml:space="preserve"> Schedule Spring and/or Summer term competitions (possibly linked to the School Games calendar).</w:t>
            </w:r>
          </w:p>
          <w:p w:rsidR="007712C1" w:rsidRDefault="007712C1" w:rsidP="00EF6BEA">
            <w:pPr>
              <w:pStyle w:val="TableParagraph"/>
              <w:ind w:left="0"/>
              <w:rPr>
                <w:rFonts w:asciiTheme="minorHAnsi" w:hAnsiTheme="minorHAnsi" w:cstheme="minorHAnsi"/>
                <w:sz w:val="24"/>
              </w:rPr>
            </w:pPr>
          </w:p>
          <w:p w:rsidR="007712C1" w:rsidRPr="006470F4" w:rsidRDefault="007712C1" w:rsidP="00EF6BEA">
            <w:pPr>
              <w:pStyle w:val="TableParagraph"/>
              <w:ind w:left="0"/>
              <w:rPr>
                <w:rFonts w:asciiTheme="minorHAnsi" w:hAnsiTheme="minorHAnsi" w:cstheme="minorHAnsi"/>
                <w:sz w:val="24"/>
              </w:rPr>
            </w:pPr>
            <w:r>
              <w:rPr>
                <w:rFonts w:asciiTheme="minorHAnsi" w:hAnsiTheme="minorHAnsi" w:cstheme="minorHAnsi"/>
                <w:sz w:val="24"/>
              </w:rPr>
              <w:t xml:space="preserve">Enter events such as Table Cricket and </w:t>
            </w:r>
            <w:proofErr w:type="spellStart"/>
            <w:r>
              <w:rPr>
                <w:rFonts w:asciiTheme="minorHAnsi" w:hAnsiTheme="minorHAnsi" w:cstheme="minorHAnsi"/>
                <w:sz w:val="24"/>
              </w:rPr>
              <w:t>Panathlon</w:t>
            </w:r>
            <w:proofErr w:type="spellEnd"/>
            <w:r>
              <w:rPr>
                <w:rFonts w:asciiTheme="minorHAnsi" w:hAnsiTheme="minorHAnsi" w:cstheme="minorHAnsi"/>
                <w:sz w:val="24"/>
              </w:rPr>
              <w:t>.</w:t>
            </w:r>
          </w:p>
        </w:tc>
        <w:tc>
          <w:tcPr>
            <w:tcW w:w="1286" w:type="dxa"/>
            <w:gridSpan w:val="2"/>
            <w:tcBorders>
              <w:bottom w:val="single" w:sz="4" w:space="0" w:color="auto"/>
            </w:tcBorders>
          </w:tcPr>
          <w:p w:rsidR="00245D23" w:rsidRDefault="008F410A">
            <w:pPr>
              <w:pStyle w:val="TableParagraph"/>
              <w:ind w:left="0"/>
              <w:rPr>
                <w:rFonts w:asciiTheme="minorHAnsi" w:hAnsiTheme="minorHAnsi" w:cstheme="minorHAnsi"/>
                <w:sz w:val="24"/>
              </w:rPr>
            </w:pPr>
            <w:r>
              <w:rPr>
                <w:rFonts w:asciiTheme="minorHAnsi" w:hAnsiTheme="minorHAnsi" w:cstheme="minorHAnsi"/>
                <w:sz w:val="24"/>
              </w:rPr>
              <w:t>£1,000.00 (actual spend £0.00).</w:t>
            </w:r>
          </w:p>
          <w:p w:rsidR="007712C1" w:rsidRDefault="007712C1">
            <w:pPr>
              <w:pStyle w:val="TableParagraph"/>
              <w:ind w:left="0"/>
              <w:rPr>
                <w:rFonts w:asciiTheme="minorHAnsi" w:hAnsiTheme="minorHAnsi" w:cstheme="minorHAnsi"/>
                <w:sz w:val="24"/>
              </w:rPr>
            </w:pPr>
          </w:p>
          <w:p w:rsidR="007712C1" w:rsidRDefault="007712C1">
            <w:pPr>
              <w:pStyle w:val="TableParagraph"/>
              <w:ind w:left="0"/>
              <w:rPr>
                <w:rFonts w:asciiTheme="minorHAnsi" w:hAnsiTheme="minorHAnsi" w:cstheme="minorHAnsi"/>
                <w:sz w:val="24"/>
              </w:rPr>
            </w:pPr>
          </w:p>
          <w:p w:rsidR="007712C1" w:rsidRPr="006470F4" w:rsidRDefault="0013107F">
            <w:pPr>
              <w:pStyle w:val="TableParagraph"/>
              <w:ind w:left="0"/>
              <w:rPr>
                <w:rFonts w:asciiTheme="minorHAnsi" w:hAnsiTheme="minorHAnsi" w:cstheme="minorHAnsi"/>
                <w:sz w:val="24"/>
              </w:rPr>
            </w:pPr>
            <w:r>
              <w:rPr>
                <w:rFonts w:asciiTheme="minorHAnsi" w:hAnsiTheme="minorHAnsi" w:cstheme="minorHAnsi"/>
                <w:sz w:val="24"/>
              </w:rPr>
              <w:t>£140.00 for staffing of clubs</w:t>
            </w:r>
          </w:p>
        </w:tc>
        <w:tc>
          <w:tcPr>
            <w:tcW w:w="3705" w:type="dxa"/>
            <w:gridSpan w:val="3"/>
            <w:tcBorders>
              <w:bottom w:val="single" w:sz="4" w:space="0" w:color="auto"/>
            </w:tcBorders>
          </w:tcPr>
          <w:p w:rsidR="007712C1" w:rsidRDefault="000B0781">
            <w:pPr>
              <w:pStyle w:val="TableParagraph"/>
              <w:ind w:left="0"/>
              <w:rPr>
                <w:rFonts w:asciiTheme="minorHAnsi" w:hAnsiTheme="minorHAnsi" w:cstheme="minorHAnsi"/>
                <w:sz w:val="24"/>
              </w:rPr>
            </w:pPr>
            <w:r>
              <w:rPr>
                <w:rFonts w:asciiTheme="minorHAnsi" w:hAnsiTheme="minorHAnsi" w:cstheme="minorHAnsi"/>
                <w:sz w:val="24"/>
              </w:rPr>
              <w:t>A sports council was established and some opportunities for inter-house competitions. This was limited due to Covid19 school closure.</w:t>
            </w:r>
          </w:p>
          <w:p w:rsidR="000B0781" w:rsidRDefault="000B0781">
            <w:pPr>
              <w:pStyle w:val="TableParagraph"/>
              <w:ind w:left="0"/>
              <w:rPr>
                <w:rFonts w:asciiTheme="minorHAnsi" w:hAnsiTheme="minorHAnsi" w:cstheme="minorHAnsi"/>
                <w:sz w:val="24"/>
              </w:rPr>
            </w:pPr>
          </w:p>
          <w:p w:rsidR="007654C5" w:rsidRDefault="007654C5">
            <w:pPr>
              <w:pStyle w:val="TableParagraph"/>
              <w:ind w:left="0"/>
              <w:rPr>
                <w:rFonts w:asciiTheme="minorHAnsi" w:hAnsiTheme="minorHAnsi" w:cstheme="minorHAnsi"/>
                <w:sz w:val="24"/>
              </w:rPr>
            </w:pPr>
          </w:p>
          <w:p w:rsidR="000B0781" w:rsidRDefault="000B0781">
            <w:pPr>
              <w:pStyle w:val="TableParagraph"/>
              <w:ind w:left="0"/>
              <w:rPr>
                <w:rFonts w:asciiTheme="minorHAnsi" w:hAnsiTheme="minorHAnsi" w:cstheme="minorHAnsi"/>
                <w:sz w:val="24"/>
              </w:rPr>
            </w:pPr>
            <w:r>
              <w:rPr>
                <w:rFonts w:asciiTheme="minorHAnsi" w:hAnsiTheme="minorHAnsi" w:cstheme="minorHAnsi"/>
                <w:sz w:val="24"/>
              </w:rPr>
              <w:t xml:space="preserve">SEN children specifically targeted to access </w:t>
            </w:r>
            <w:proofErr w:type="spellStart"/>
            <w:r>
              <w:rPr>
                <w:rFonts w:asciiTheme="minorHAnsi" w:hAnsiTheme="minorHAnsi" w:cstheme="minorHAnsi"/>
                <w:sz w:val="24"/>
              </w:rPr>
              <w:t>Panathalon</w:t>
            </w:r>
            <w:proofErr w:type="spellEnd"/>
            <w:r>
              <w:rPr>
                <w:rFonts w:asciiTheme="minorHAnsi" w:hAnsiTheme="minorHAnsi" w:cstheme="minorHAnsi"/>
                <w:sz w:val="24"/>
              </w:rPr>
              <w:t xml:space="preserve"> and table cricket after school clubs.</w:t>
            </w:r>
          </w:p>
          <w:p w:rsidR="000B0781" w:rsidRDefault="000B0781">
            <w:pPr>
              <w:pStyle w:val="TableParagraph"/>
              <w:ind w:left="0"/>
              <w:rPr>
                <w:rFonts w:asciiTheme="minorHAnsi" w:hAnsiTheme="minorHAnsi" w:cstheme="minorHAnsi"/>
                <w:sz w:val="24"/>
              </w:rPr>
            </w:pPr>
            <w:proofErr w:type="spellStart"/>
            <w:r>
              <w:rPr>
                <w:rFonts w:asciiTheme="minorHAnsi" w:hAnsiTheme="minorHAnsi" w:cstheme="minorHAnsi"/>
                <w:sz w:val="24"/>
              </w:rPr>
              <w:t>Panathalon</w:t>
            </w:r>
            <w:proofErr w:type="spellEnd"/>
            <w:r>
              <w:rPr>
                <w:rFonts w:asciiTheme="minorHAnsi" w:hAnsiTheme="minorHAnsi" w:cstheme="minorHAnsi"/>
                <w:sz w:val="24"/>
              </w:rPr>
              <w:t>- 10 children attending this club.</w:t>
            </w:r>
          </w:p>
          <w:p w:rsidR="000B0781" w:rsidRPr="006470F4" w:rsidRDefault="000B0781">
            <w:pPr>
              <w:pStyle w:val="TableParagraph"/>
              <w:ind w:left="0"/>
              <w:rPr>
                <w:rFonts w:asciiTheme="minorHAnsi" w:hAnsiTheme="minorHAnsi" w:cstheme="minorHAnsi"/>
                <w:sz w:val="24"/>
              </w:rPr>
            </w:pPr>
            <w:r>
              <w:rPr>
                <w:rFonts w:asciiTheme="minorHAnsi" w:hAnsiTheme="minorHAnsi" w:cstheme="minorHAnsi"/>
                <w:sz w:val="24"/>
              </w:rPr>
              <w:lastRenderedPageBreak/>
              <w:t>Table football- 7 children attended this club.</w:t>
            </w:r>
          </w:p>
        </w:tc>
        <w:tc>
          <w:tcPr>
            <w:tcW w:w="3067" w:type="dxa"/>
            <w:tcBorders>
              <w:bottom w:val="single" w:sz="4" w:space="0" w:color="auto"/>
              <w:right w:val="single" w:sz="4" w:space="0" w:color="auto"/>
            </w:tcBorders>
          </w:tcPr>
          <w:p w:rsidR="00705079" w:rsidRDefault="007712C1">
            <w:pPr>
              <w:pStyle w:val="TableParagraph"/>
              <w:ind w:left="0"/>
              <w:rPr>
                <w:rFonts w:asciiTheme="minorHAnsi" w:hAnsiTheme="minorHAnsi" w:cstheme="minorHAnsi"/>
                <w:sz w:val="24"/>
              </w:rPr>
            </w:pPr>
            <w:r>
              <w:rPr>
                <w:rFonts w:asciiTheme="minorHAnsi" w:hAnsiTheme="minorHAnsi" w:cstheme="minorHAnsi"/>
                <w:sz w:val="24"/>
              </w:rPr>
              <w:lastRenderedPageBreak/>
              <w:t>Consider what events children can participate in for in class activities following Coronavirus risk assessments. Consider what external competitions children can compete in following risk assessments.</w:t>
            </w:r>
          </w:p>
          <w:p w:rsidR="000B0781" w:rsidRDefault="000B0781">
            <w:pPr>
              <w:pStyle w:val="TableParagraph"/>
              <w:ind w:left="0"/>
              <w:rPr>
                <w:rFonts w:asciiTheme="minorHAnsi" w:hAnsiTheme="minorHAnsi" w:cstheme="minorHAnsi"/>
                <w:sz w:val="24"/>
              </w:rPr>
            </w:pPr>
          </w:p>
          <w:p w:rsidR="000B0781" w:rsidRPr="006470F4" w:rsidRDefault="000B0781">
            <w:pPr>
              <w:pStyle w:val="TableParagraph"/>
              <w:ind w:left="0"/>
              <w:rPr>
                <w:rFonts w:asciiTheme="minorHAnsi" w:hAnsiTheme="minorHAnsi" w:cstheme="minorHAnsi"/>
                <w:sz w:val="24"/>
              </w:rPr>
            </w:pPr>
            <w:r>
              <w:rPr>
                <w:rFonts w:asciiTheme="minorHAnsi" w:hAnsiTheme="minorHAnsi" w:cstheme="minorHAnsi"/>
                <w:sz w:val="24"/>
              </w:rPr>
              <w:t xml:space="preserve">Key actions for 2020-2021 is to risk assess and plan for extracurricular clubs to </w:t>
            </w:r>
            <w:r>
              <w:rPr>
                <w:rFonts w:asciiTheme="minorHAnsi" w:hAnsiTheme="minorHAnsi" w:cstheme="minorHAnsi"/>
                <w:sz w:val="24"/>
              </w:rPr>
              <w:lastRenderedPageBreak/>
              <w:t>recommence in Spring 2021.</w:t>
            </w:r>
          </w:p>
        </w:tc>
      </w:tr>
      <w:tr w:rsidR="002A6B3F" w:rsidRPr="006470F4" w:rsidTr="001567F1">
        <w:trPr>
          <w:trHeight w:val="684"/>
        </w:trPr>
        <w:tc>
          <w:tcPr>
            <w:tcW w:w="15378" w:type="dxa"/>
            <w:gridSpan w:val="9"/>
            <w:tcBorders>
              <w:top w:val="single" w:sz="4" w:space="0" w:color="auto"/>
            </w:tcBorders>
          </w:tcPr>
          <w:p w:rsidR="002A6B3F" w:rsidRPr="006470F4" w:rsidRDefault="002A6B3F">
            <w:pPr>
              <w:pStyle w:val="TableParagraph"/>
              <w:spacing w:line="257" w:lineRule="exact"/>
              <w:rPr>
                <w:rFonts w:asciiTheme="minorHAnsi" w:hAnsiTheme="minorHAnsi" w:cstheme="minorHAnsi"/>
                <w:sz w:val="24"/>
              </w:rPr>
            </w:pPr>
            <w:r w:rsidRPr="006470F4">
              <w:rPr>
                <w:rFonts w:asciiTheme="minorHAnsi" w:hAnsiTheme="minorHAnsi" w:cstheme="minorHAnsi"/>
                <w:b/>
                <w:color w:val="0E5F22"/>
                <w:sz w:val="24"/>
              </w:rPr>
              <w:t xml:space="preserve">Key indicator 3: </w:t>
            </w:r>
            <w:r w:rsidRPr="006470F4">
              <w:rPr>
                <w:rFonts w:asciiTheme="minorHAnsi" w:hAnsiTheme="minorHAnsi" w:cstheme="minorHAnsi"/>
                <w:color w:val="0E5F22"/>
                <w:sz w:val="24"/>
              </w:rPr>
              <w:t>Increased confidence, knowledge and skills of all staff in teaching PE and sport</w:t>
            </w:r>
          </w:p>
          <w:p w:rsidR="002A6B3F" w:rsidRPr="006470F4" w:rsidRDefault="002A6B3F" w:rsidP="002A6B3F">
            <w:pPr>
              <w:pStyle w:val="TableParagraph"/>
              <w:spacing w:line="257" w:lineRule="exact"/>
              <w:ind w:left="20"/>
              <w:rPr>
                <w:rFonts w:asciiTheme="minorHAnsi" w:hAnsiTheme="minorHAnsi" w:cstheme="minorHAnsi"/>
                <w:sz w:val="24"/>
              </w:rPr>
            </w:pPr>
          </w:p>
        </w:tc>
      </w:tr>
      <w:tr w:rsidR="00705079" w:rsidRPr="006470F4" w:rsidTr="000C6C70">
        <w:trPr>
          <w:trHeight w:val="594"/>
        </w:trPr>
        <w:tc>
          <w:tcPr>
            <w:tcW w:w="3758"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School focus with clarity on intended</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b/>
                <w:color w:val="231F20"/>
                <w:sz w:val="24"/>
              </w:rPr>
              <w:t>impact on pupils</w:t>
            </w:r>
            <w:r w:rsidRPr="006470F4">
              <w:rPr>
                <w:rFonts w:asciiTheme="minorHAnsi" w:hAnsiTheme="minorHAnsi" w:cstheme="minorHAnsi"/>
                <w:color w:val="231F20"/>
                <w:sz w:val="24"/>
              </w:rPr>
              <w:t>:</w:t>
            </w:r>
          </w:p>
        </w:tc>
        <w:tc>
          <w:tcPr>
            <w:tcW w:w="3592" w:type="dxa"/>
            <w:gridSpan w:val="2"/>
          </w:tcPr>
          <w:p w:rsidR="00705079" w:rsidRPr="006470F4" w:rsidRDefault="00C84880">
            <w:pPr>
              <w:pStyle w:val="TableParagraph"/>
              <w:spacing w:line="257" w:lineRule="exact"/>
              <w:rPr>
                <w:rFonts w:asciiTheme="minorHAnsi" w:hAnsiTheme="minorHAnsi" w:cstheme="minorHAnsi"/>
                <w:sz w:val="24"/>
              </w:rPr>
            </w:pPr>
            <w:r w:rsidRPr="006470F4">
              <w:rPr>
                <w:rFonts w:asciiTheme="minorHAnsi" w:hAnsiTheme="minorHAnsi" w:cstheme="minorHAnsi"/>
                <w:color w:val="231F20"/>
                <w:sz w:val="24"/>
              </w:rPr>
              <w:t>Actions to achieve:</w:t>
            </w:r>
          </w:p>
        </w:tc>
        <w:tc>
          <w:tcPr>
            <w:tcW w:w="1529"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Funding</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color w:val="231F20"/>
                <w:sz w:val="24"/>
              </w:rPr>
              <w:t>allocated:</w:t>
            </w:r>
          </w:p>
        </w:tc>
        <w:tc>
          <w:tcPr>
            <w:tcW w:w="3423" w:type="dxa"/>
          </w:tcPr>
          <w:p w:rsidR="00705079" w:rsidRPr="006470F4" w:rsidRDefault="00C84880">
            <w:pPr>
              <w:pStyle w:val="TableParagraph"/>
              <w:spacing w:line="257" w:lineRule="exact"/>
              <w:rPr>
                <w:rFonts w:asciiTheme="minorHAnsi" w:hAnsiTheme="minorHAnsi" w:cstheme="minorHAnsi"/>
                <w:sz w:val="24"/>
              </w:rPr>
            </w:pPr>
            <w:r w:rsidRPr="006470F4">
              <w:rPr>
                <w:rFonts w:asciiTheme="minorHAnsi" w:hAnsiTheme="minorHAnsi" w:cstheme="minorHAnsi"/>
                <w:color w:val="231F20"/>
                <w:sz w:val="24"/>
              </w:rPr>
              <w:t>Evidence and impact:</w:t>
            </w:r>
          </w:p>
        </w:tc>
        <w:tc>
          <w:tcPr>
            <w:tcW w:w="3076"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Sustainability and suggested</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color w:val="231F20"/>
                <w:sz w:val="24"/>
              </w:rPr>
              <w:t>next steps:</w:t>
            </w:r>
          </w:p>
        </w:tc>
      </w:tr>
      <w:tr w:rsidR="00705079" w:rsidRPr="006470F4" w:rsidTr="000C6C70">
        <w:trPr>
          <w:trHeight w:val="60"/>
        </w:trPr>
        <w:tc>
          <w:tcPr>
            <w:tcW w:w="3758" w:type="dxa"/>
            <w:gridSpan w:val="2"/>
          </w:tcPr>
          <w:p w:rsidR="00705079" w:rsidRDefault="00EF6BEA">
            <w:pPr>
              <w:pStyle w:val="TableParagraph"/>
              <w:ind w:left="0"/>
              <w:rPr>
                <w:rFonts w:asciiTheme="minorHAnsi" w:hAnsiTheme="minorHAnsi" w:cstheme="minorHAnsi"/>
                <w:sz w:val="24"/>
              </w:rPr>
            </w:pPr>
            <w:r>
              <w:rPr>
                <w:rFonts w:asciiTheme="minorHAnsi" w:hAnsiTheme="minorHAnsi" w:cstheme="minorHAnsi"/>
                <w:sz w:val="24"/>
              </w:rPr>
              <w:t>Provide</w:t>
            </w:r>
            <w:r w:rsidR="004C3732">
              <w:rPr>
                <w:rFonts w:asciiTheme="minorHAnsi" w:hAnsiTheme="minorHAnsi" w:cstheme="minorHAnsi"/>
                <w:sz w:val="24"/>
              </w:rPr>
              <w:t xml:space="preserve"> new</w:t>
            </w:r>
            <w:r>
              <w:rPr>
                <w:rFonts w:asciiTheme="minorHAnsi" w:hAnsiTheme="minorHAnsi" w:cstheme="minorHAnsi"/>
                <w:sz w:val="24"/>
              </w:rPr>
              <w:t xml:space="preserve"> staff with school kit to help them be actively involved in lessons</w:t>
            </w:r>
            <w:r w:rsidR="00167252">
              <w:rPr>
                <w:rFonts w:asciiTheme="minorHAnsi" w:hAnsiTheme="minorHAnsi" w:cstheme="minorHAnsi"/>
                <w:sz w:val="24"/>
              </w:rPr>
              <w:t>.</w:t>
            </w:r>
          </w:p>
          <w:p w:rsidR="004A2827" w:rsidRDefault="004A2827">
            <w:pPr>
              <w:pStyle w:val="TableParagraph"/>
              <w:ind w:left="0"/>
              <w:rPr>
                <w:rFonts w:asciiTheme="minorHAnsi" w:hAnsiTheme="minorHAnsi" w:cstheme="minorHAnsi"/>
                <w:sz w:val="24"/>
              </w:rPr>
            </w:pPr>
          </w:p>
          <w:p w:rsidR="000F1613" w:rsidRDefault="000F1613">
            <w:pPr>
              <w:pStyle w:val="TableParagraph"/>
              <w:ind w:left="0"/>
              <w:rPr>
                <w:rFonts w:asciiTheme="minorHAnsi" w:hAnsiTheme="minorHAnsi" w:cstheme="minorHAnsi"/>
                <w:sz w:val="24"/>
              </w:rPr>
            </w:pPr>
            <w:r>
              <w:rPr>
                <w:rFonts w:asciiTheme="minorHAnsi" w:hAnsiTheme="minorHAnsi" w:cstheme="minorHAnsi"/>
                <w:sz w:val="24"/>
              </w:rPr>
              <w:t xml:space="preserve">Lead teachers/coaches </w:t>
            </w:r>
            <w:r w:rsidR="00367C09">
              <w:rPr>
                <w:rFonts w:asciiTheme="minorHAnsi" w:hAnsiTheme="minorHAnsi" w:cstheme="minorHAnsi"/>
                <w:sz w:val="24"/>
              </w:rPr>
              <w:t xml:space="preserve">and support staff </w:t>
            </w:r>
            <w:r>
              <w:rPr>
                <w:rFonts w:asciiTheme="minorHAnsi" w:hAnsiTheme="minorHAnsi" w:cstheme="minorHAnsi"/>
                <w:sz w:val="24"/>
              </w:rPr>
              <w:t>to be covered so that they can attend matches that they have led the clubs/sports of.</w:t>
            </w:r>
          </w:p>
          <w:p w:rsidR="00245D23" w:rsidRDefault="00245D23">
            <w:pPr>
              <w:pStyle w:val="TableParagraph"/>
              <w:ind w:left="0"/>
              <w:rPr>
                <w:rFonts w:asciiTheme="minorHAnsi" w:hAnsiTheme="minorHAnsi" w:cstheme="minorHAnsi"/>
                <w:sz w:val="24"/>
              </w:rPr>
            </w:pPr>
          </w:p>
          <w:p w:rsidR="00E2724B" w:rsidRDefault="00E2724B">
            <w:pPr>
              <w:pStyle w:val="TableParagraph"/>
              <w:ind w:left="0"/>
              <w:rPr>
                <w:rFonts w:asciiTheme="minorHAnsi" w:hAnsiTheme="minorHAnsi" w:cstheme="minorHAnsi"/>
                <w:sz w:val="24"/>
              </w:rPr>
            </w:pPr>
          </w:p>
          <w:p w:rsidR="00E2724B" w:rsidRDefault="00E2724B">
            <w:pPr>
              <w:pStyle w:val="TableParagraph"/>
              <w:ind w:left="0"/>
              <w:rPr>
                <w:rFonts w:asciiTheme="minorHAnsi" w:hAnsiTheme="minorHAnsi" w:cstheme="minorHAnsi"/>
                <w:sz w:val="24"/>
              </w:rPr>
            </w:pPr>
          </w:p>
          <w:p w:rsidR="004F0EC5" w:rsidRDefault="004C3732">
            <w:pPr>
              <w:pStyle w:val="TableParagraph"/>
              <w:ind w:left="0"/>
              <w:rPr>
                <w:rFonts w:asciiTheme="minorHAnsi" w:hAnsiTheme="minorHAnsi" w:cstheme="minorHAnsi"/>
                <w:sz w:val="24"/>
              </w:rPr>
            </w:pPr>
            <w:r>
              <w:rPr>
                <w:rFonts w:asciiTheme="minorHAnsi" w:hAnsiTheme="minorHAnsi" w:cstheme="minorHAnsi"/>
                <w:sz w:val="24"/>
              </w:rPr>
              <w:t>Support Year 1, 2 and 3 staff where required with P.E. planning and implementing lessons.</w:t>
            </w:r>
          </w:p>
          <w:p w:rsidR="000920C6" w:rsidRDefault="000920C6">
            <w:pPr>
              <w:pStyle w:val="TableParagraph"/>
              <w:ind w:left="0"/>
              <w:rPr>
                <w:rFonts w:asciiTheme="minorHAnsi" w:hAnsiTheme="minorHAnsi" w:cstheme="minorHAnsi"/>
                <w:sz w:val="24"/>
              </w:rPr>
            </w:pPr>
          </w:p>
          <w:p w:rsidR="000920C6" w:rsidRDefault="000920C6">
            <w:pPr>
              <w:pStyle w:val="TableParagraph"/>
              <w:ind w:left="0"/>
              <w:rPr>
                <w:rFonts w:asciiTheme="minorHAnsi" w:hAnsiTheme="minorHAnsi" w:cstheme="minorHAnsi"/>
                <w:sz w:val="24"/>
              </w:rPr>
            </w:pPr>
          </w:p>
          <w:p w:rsidR="000920C6" w:rsidRPr="006470F4" w:rsidRDefault="000920C6">
            <w:pPr>
              <w:pStyle w:val="TableParagraph"/>
              <w:ind w:left="0"/>
              <w:rPr>
                <w:rFonts w:asciiTheme="minorHAnsi" w:hAnsiTheme="minorHAnsi" w:cstheme="minorHAnsi"/>
                <w:sz w:val="24"/>
              </w:rPr>
            </w:pPr>
            <w:r>
              <w:rPr>
                <w:rFonts w:asciiTheme="minorHAnsi" w:hAnsiTheme="minorHAnsi" w:cstheme="minorHAnsi"/>
                <w:sz w:val="24"/>
              </w:rPr>
              <w:t>Provide support for planning and delivering PE lessons for non-specialist teachers.</w:t>
            </w:r>
          </w:p>
        </w:tc>
        <w:tc>
          <w:tcPr>
            <w:tcW w:w="3592" w:type="dxa"/>
            <w:gridSpan w:val="2"/>
          </w:tcPr>
          <w:p w:rsidR="00705079" w:rsidRDefault="000F1613">
            <w:pPr>
              <w:pStyle w:val="TableParagraph"/>
              <w:ind w:left="0"/>
              <w:rPr>
                <w:rFonts w:asciiTheme="minorHAnsi" w:hAnsiTheme="minorHAnsi" w:cstheme="minorHAnsi"/>
                <w:sz w:val="24"/>
              </w:rPr>
            </w:pPr>
            <w:r>
              <w:rPr>
                <w:rFonts w:asciiTheme="minorHAnsi" w:hAnsiTheme="minorHAnsi" w:cstheme="minorHAnsi"/>
                <w:sz w:val="24"/>
              </w:rPr>
              <w:t>Purchase kit from Frank Harrison Limited (supplier).</w:t>
            </w:r>
          </w:p>
          <w:p w:rsidR="000F1613" w:rsidRDefault="000F1613">
            <w:pPr>
              <w:pStyle w:val="TableParagraph"/>
              <w:ind w:left="0"/>
              <w:rPr>
                <w:rFonts w:asciiTheme="minorHAnsi" w:hAnsiTheme="minorHAnsi" w:cstheme="minorHAnsi"/>
                <w:sz w:val="24"/>
              </w:rPr>
            </w:pPr>
          </w:p>
          <w:p w:rsidR="000F1613" w:rsidRDefault="000F1613">
            <w:pPr>
              <w:pStyle w:val="TableParagraph"/>
              <w:ind w:left="0"/>
              <w:rPr>
                <w:rFonts w:asciiTheme="minorHAnsi" w:hAnsiTheme="minorHAnsi" w:cstheme="minorHAnsi"/>
                <w:sz w:val="24"/>
              </w:rPr>
            </w:pPr>
          </w:p>
          <w:p w:rsidR="000F1613" w:rsidRDefault="000F1613">
            <w:pPr>
              <w:pStyle w:val="TableParagraph"/>
              <w:ind w:left="0"/>
              <w:rPr>
                <w:rFonts w:asciiTheme="minorHAnsi" w:hAnsiTheme="minorHAnsi" w:cstheme="minorHAnsi"/>
                <w:sz w:val="24"/>
              </w:rPr>
            </w:pPr>
            <w:r>
              <w:rPr>
                <w:rFonts w:asciiTheme="minorHAnsi" w:hAnsiTheme="minorHAnsi" w:cstheme="minorHAnsi"/>
                <w:sz w:val="24"/>
              </w:rPr>
              <w:t>Organise supply cover for teachers</w:t>
            </w:r>
            <w:r w:rsidR="00367C09">
              <w:rPr>
                <w:rFonts w:asciiTheme="minorHAnsi" w:hAnsiTheme="minorHAnsi" w:cstheme="minorHAnsi"/>
                <w:sz w:val="24"/>
              </w:rPr>
              <w:t xml:space="preserve"> or support staff</w:t>
            </w:r>
            <w:r>
              <w:rPr>
                <w:rFonts w:asciiTheme="minorHAnsi" w:hAnsiTheme="minorHAnsi" w:cstheme="minorHAnsi"/>
                <w:sz w:val="24"/>
              </w:rPr>
              <w:t xml:space="preserve"> who need to be released to attend sports competitions</w:t>
            </w:r>
          </w:p>
          <w:p w:rsidR="00245D23" w:rsidRDefault="00245D23">
            <w:pPr>
              <w:pStyle w:val="TableParagraph"/>
              <w:ind w:left="0"/>
              <w:rPr>
                <w:rFonts w:asciiTheme="minorHAnsi" w:hAnsiTheme="minorHAnsi" w:cstheme="minorHAnsi"/>
                <w:sz w:val="24"/>
              </w:rPr>
            </w:pPr>
          </w:p>
          <w:p w:rsidR="00E2724B" w:rsidRDefault="00E2724B">
            <w:pPr>
              <w:pStyle w:val="TableParagraph"/>
              <w:ind w:left="0"/>
              <w:rPr>
                <w:rFonts w:asciiTheme="minorHAnsi" w:hAnsiTheme="minorHAnsi" w:cstheme="minorHAnsi"/>
                <w:sz w:val="24"/>
              </w:rPr>
            </w:pPr>
          </w:p>
          <w:p w:rsidR="00E2724B" w:rsidRDefault="00E2724B">
            <w:pPr>
              <w:pStyle w:val="TableParagraph"/>
              <w:ind w:left="0"/>
              <w:rPr>
                <w:rFonts w:asciiTheme="minorHAnsi" w:hAnsiTheme="minorHAnsi" w:cstheme="minorHAnsi"/>
                <w:sz w:val="24"/>
              </w:rPr>
            </w:pPr>
          </w:p>
          <w:p w:rsidR="004F0EC5" w:rsidRDefault="00E2724B" w:rsidP="004C3732">
            <w:pPr>
              <w:pStyle w:val="TableParagraph"/>
              <w:ind w:left="0"/>
              <w:rPr>
                <w:rFonts w:asciiTheme="minorHAnsi" w:hAnsiTheme="minorHAnsi" w:cstheme="minorHAnsi"/>
                <w:sz w:val="24"/>
              </w:rPr>
            </w:pPr>
            <w:r>
              <w:rPr>
                <w:rFonts w:asciiTheme="minorHAnsi" w:hAnsiTheme="minorHAnsi" w:cstheme="minorHAnsi"/>
                <w:sz w:val="24"/>
              </w:rPr>
              <w:t>Arrange Continued Professional Development (C.P.D.) where necessary and support with H. Naylor and/or D. Greenwood.</w:t>
            </w:r>
          </w:p>
          <w:p w:rsidR="000920C6" w:rsidRDefault="000920C6" w:rsidP="004C3732">
            <w:pPr>
              <w:pStyle w:val="TableParagraph"/>
              <w:ind w:left="0"/>
              <w:rPr>
                <w:rFonts w:asciiTheme="minorHAnsi" w:hAnsiTheme="minorHAnsi" w:cstheme="minorHAnsi"/>
                <w:sz w:val="24"/>
              </w:rPr>
            </w:pPr>
          </w:p>
          <w:p w:rsidR="000920C6" w:rsidRPr="006470F4" w:rsidRDefault="000920C6" w:rsidP="004C3732">
            <w:pPr>
              <w:pStyle w:val="TableParagraph"/>
              <w:ind w:left="0"/>
              <w:rPr>
                <w:rFonts w:asciiTheme="minorHAnsi" w:hAnsiTheme="minorHAnsi" w:cstheme="minorHAnsi"/>
                <w:sz w:val="24"/>
              </w:rPr>
            </w:pPr>
            <w:r>
              <w:rPr>
                <w:rFonts w:asciiTheme="minorHAnsi" w:hAnsiTheme="minorHAnsi" w:cstheme="minorHAnsi"/>
                <w:sz w:val="24"/>
              </w:rPr>
              <w:t>Purchase the PE scheme ‘Jasmine’ to provide support and guidance to develop teacher subject knowledge in PE.</w:t>
            </w:r>
          </w:p>
        </w:tc>
        <w:tc>
          <w:tcPr>
            <w:tcW w:w="1529" w:type="dxa"/>
            <w:gridSpan w:val="2"/>
          </w:tcPr>
          <w:p w:rsidR="00705079" w:rsidRDefault="000F1613">
            <w:pPr>
              <w:pStyle w:val="TableParagraph"/>
              <w:ind w:left="0"/>
              <w:rPr>
                <w:rFonts w:asciiTheme="minorHAnsi" w:hAnsiTheme="minorHAnsi" w:cstheme="minorHAnsi"/>
                <w:sz w:val="24"/>
              </w:rPr>
            </w:pPr>
            <w:r>
              <w:rPr>
                <w:rFonts w:asciiTheme="minorHAnsi" w:hAnsiTheme="minorHAnsi" w:cstheme="minorHAnsi"/>
                <w:sz w:val="24"/>
              </w:rPr>
              <w:t>£</w:t>
            </w:r>
            <w:r w:rsidR="004C3732">
              <w:rPr>
                <w:rFonts w:asciiTheme="minorHAnsi" w:hAnsiTheme="minorHAnsi" w:cstheme="minorHAnsi"/>
                <w:sz w:val="24"/>
              </w:rPr>
              <w:t>500.00</w:t>
            </w:r>
            <w:r w:rsidR="00784CC1">
              <w:rPr>
                <w:rFonts w:asciiTheme="minorHAnsi" w:hAnsiTheme="minorHAnsi" w:cstheme="minorHAnsi"/>
                <w:sz w:val="24"/>
              </w:rPr>
              <w:t xml:space="preserve"> (actual spend £</w:t>
            </w:r>
            <w:r w:rsidR="00415626">
              <w:rPr>
                <w:rFonts w:asciiTheme="minorHAnsi" w:hAnsiTheme="minorHAnsi" w:cstheme="minorHAnsi"/>
                <w:sz w:val="24"/>
              </w:rPr>
              <w:t>164.55</w:t>
            </w:r>
            <w:r w:rsidR="004C3732">
              <w:rPr>
                <w:rFonts w:asciiTheme="minorHAnsi" w:hAnsiTheme="minorHAnsi" w:cstheme="minorHAnsi"/>
                <w:sz w:val="24"/>
              </w:rPr>
              <w:t>).</w:t>
            </w:r>
          </w:p>
          <w:p w:rsidR="000F1613" w:rsidRDefault="000F1613">
            <w:pPr>
              <w:pStyle w:val="TableParagraph"/>
              <w:ind w:left="0"/>
              <w:rPr>
                <w:rFonts w:asciiTheme="minorHAnsi" w:hAnsiTheme="minorHAnsi" w:cstheme="minorHAnsi"/>
                <w:sz w:val="24"/>
              </w:rPr>
            </w:pPr>
          </w:p>
          <w:p w:rsidR="000F1613" w:rsidRPr="004C3732" w:rsidRDefault="000920C6">
            <w:pPr>
              <w:pStyle w:val="TableParagraph"/>
              <w:ind w:left="0"/>
              <w:rPr>
                <w:rFonts w:asciiTheme="minorHAnsi" w:hAnsiTheme="minorHAnsi" w:cstheme="minorHAnsi"/>
                <w:b/>
                <w:sz w:val="24"/>
              </w:rPr>
            </w:pPr>
            <w:r>
              <w:rPr>
                <w:rFonts w:asciiTheme="minorHAnsi" w:hAnsiTheme="minorHAnsi" w:cstheme="minorHAnsi"/>
                <w:sz w:val="24"/>
              </w:rPr>
              <w:t>£1000</w:t>
            </w:r>
            <w:r w:rsidR="00784CC1">
              <w:rPr>
                <w:rFonts w:asciiTheme="minorHAnsi" w:hAnsiTheme="minorHAnsi" w:cstheme="minorHAnsi"/>
                <w:sz w:val="24"/>
              </w:rPr>
              <w:t xml:space="preserve"> </w:t>
            </w:r>
          </w:p>
          <w:p w:rsidR="000F1613" w:rsidRDefault="000F1613">
            <w:pPr>
              <w:pStyle w:val="TableParagraph"/>
              <w:ind w:left="0"/>
              <w:rPr>
                <w:rFonts w:asciiTheme="minorHAnsi" w:hAnsiTheme="minorHAnsi" w:cstheme="minorHAnsi"/>
                <w:sz w:val="24"/>
              </w:rPr>
            </w:pPr>
          </w:p>
          <w:p w:rsidR="00245D23" w:rsidRDefault="00245D23">
            <w:pPr>
              <w:pStyle w:val="TableParagraph"/>
              <w:ind w:left="0"/>
              <w:rPr>
                <w:rFonts w:asciiTheme="minorHAnsi" w:hAnsiTheme="minorHAnsi" w:cstheme="minorHAnsi"/>
                <w:sz w:val="24"/>
              </w:rPr>
            </w:pPr>
          </w:p>
          <w:p w:rsidR="00E2724B" w:rsidRDefault="00E2724B">
            <w:pPr>
              <w:pStyle w:val="TableParagraph"/>
              <w:ind w:left="0"/>
              <w:rPr>
                <w:rFonts w:asciiTheme="minorHAnsi" w:hAnsiTheme="minorHAnsi" w:cstheme="minorHAnsi"/>
                <w:sz w:val="24"/>
              </w:rPr>
            </w:pPr>
          </w:p>
          <w:p w:rsidR="00E2724B" w:rsidRDefault="00E2724B">
            <w:pPr>
              <w:pStyle w:val="TableParagraph"/>
              <w:ind w:left="0"/>
              <w:rPr>
                <w:rFonts w:asciiTheme="minorHAnsi" w:hAnsiTheme="minorHAnsi" w:cstheme="minorHAnsi"/>
                <w:sz w:val="24"/>
              </w:rPr>
            </w:pPr>
          </w:p>
          <w:p w:rsidR="00E2724B" w:rsidRDefault="00E2724B">
            <w:pPr>
              <w:pStyle w:val="TableParagraph"/>
              <w:ind w:left="0"/>
              <w:rPr>
                <w:rFonts w:asciiTheme="minorHAnsi" w:hAnsiTheme="minorHAnsi" w:cstheme="minorHAnsi"/>
                <w:sz w:val="24"/>
              </w:rPr>
            </w:pPr>
          </w:p>
          <w:p w:rsidR="000920C6" w:rsidRDefault="000920C6">
            <w:pPr>
              <w:pStyle w:val="TableParagraph"/>
              <w:ind w:left="0"/>
              <w:rPr>
                <w:rFonts w:asciiTheme="minorHAnsi" w:hAnsiTheme="minorHAnsi" w:cstheme="minorHAnsi"/>
                <w:sz w:val="24"/>
              </w:rPr>
            </w:pPr>
          </w:p>
          <w:p w:rsidR="000920C6" w:rsidRDefault="000920C6">
            <w:pPr>
              <w:pStyle w:val="TableParagraph"/>
              <w:ind w:left="0"/>
              <w:rPr>
                <w:rFonts w:asciiTheme="minorHAnsi" w:hAnsiTheme="minorHAnsi" w:cstheme="minorHAnsi"/>
                <w:sz w:val="24"/>
              </w:rPr>
            </w:pPr>
          </w:p>
          <w:p w:rsidR="000920C6" w:rsidRDefault="000920C6">
            <w:pPr>
              <w:pStyle w:val="TableParagraph"/>
              <w:ind w:left="0"/>
              <w:rPr>
                <w:rFonts w:asciiTheme="minorHAnsi" w:hAnsiTheme="minorHAnsi" w:cstheme="minorHAnsi"/>
                <w:sz w:val="24"/>
              </w:rPr>
            </w:pPr>
          </w:p>
          <w:p w:rsidR="004F0EC5" w:rsidRDefault="004F0EC5" w:rsidP="004C3732">
            <w:pPr>
              <w:pStyle w:val="TableParagraph"/>
              <w:ind w:left="0"/>
              <w:rPr>
                <w:rFonts w:asciiTheme="minorHAnsi" w:hAnsiTheme="minorHAnsi" w:cstheme="minorHAnsi"/>
                <w:b/>
                <w:sz w:val="24"/>
              </w:rPr>
            </w:pPr>
          </w:p>
          <w:p w:rsidR="000920C6" w:rsidRDefault="000920C6" w:rsidP="004C3732">
            <w:pPr>
              <w:pStyle w:val="TableParagraph"/>
              <w:ind w:left="0"/>
              <w:rPr>
                <w:rFonts w:asciiTheme="minorHAnsi" w:hAnsiTheme="minorHAnsi" w:cstheme="minorHAnsi"/>
                <w:b/>
                <w:sz w:val="24"/>
              </w:rPr>
            </w:pPr>
          </w:p>
          <w:p w:rsidR="000920C6" w:rsidRDefault="000920C6" w:rsidP="004C3732">
            <w:pPr>
              <w:pStyle w:val="TableParagraph"/>
              <w:ind w:left="0"/>
              <w:rPr>
                <w:rFonts w:asciiTheme="minorHAnsi" w:hAnsiTheme="minorHAnsi" w:cstheme="minorHAnsi"/>
                <w:b/>
                <w:sz w:val="24"/>
              </w:rPr>
            </w:pPr>
          </w:p>
          <w:p w:rsidR="000920C6" w:rsidRPr="000920C6" w:rsidRDefault="000920C6" w:rsidP="004C3732">
            <w:pPr>
              <w:pStyle w:val="TableParagraph"/>
              <w:ind w:left="0"/>
              <w:rPr>
                <w:rFonts w:asciiTheme="minorHAnsi" w:hAnsiTheme="minorHAnsi" w:cstheme="minorHAnsi"/>
                <w:sz w:val="24"/>
              </w:rPr>
            </w:pPr>
            <w:r w:rsidRPr="000920C6">
              <w:rPr>
                <w:rFonts w:asciiTheme="minorHAnsi" w:hAnsiTheme="minorHAnsi" w:cstheme="minorHAnsi"/>
                <w:sz w:val="24"/>
              </w:rPr>
              <w:t>£840</w:t>
            </w:r>
          </w:p>
        </w:tc>
        <w:tc>
          <w:tcPr>
            <w:tcW w:w="3423" w:type="dxa"/>
          </w:tcPr>
          <w:p w:rsidR="00705079" w:rsidRDefault="000F1613">
            <w:pPr>
              <w:pStyle w:val="TableParagraph"/>
              <w:ind w:left="0"/>
              <w:rPr>
                <w:rFonts w:asciiTheme="minorHAnsi" w:hAnsiTheme="minorHAnsi" w:cstheme="minorHAnsi"/>
                <w:sz w:val="24"/>
              </w:rPr>
            </w:pPr>
            <w:r>
              <w:rPr>
                <w:rFonts w:asciiTheme="minorHAnsi" w:hAnsiTheme="minorHAnsi" w:cstheme="minorHAnsi"/>
                <w:sz w:val="24"/>
              </w:rPr>
              <w:t xml:space="preserve">Staff regularly wear their kit in school and </w:t>
            </w:r>
            <w:r w:rsidR="003928F8">
              <w:rPr>
                <w:rFonts w:asciiTheme="minorHAnsi" w:hAnsiTheme="minorHAnsi" w:cstheme="minorHAnsi"/>
                <w:sz w:val="24"/>
              </w:rPr>
              <w:t>always for P.E. lessons and are active in lessons.</w:t>
            </w:r>
          </w:p>
          <w:p w:rsidR="003928F8" w:rsidRDefault="003928F8">
            <w:pPr>
              <w:pStyle w:val="TableParagraph"/>
              <w:ind w:left="0"/>
              <w:rPr>
                <w:rFonts w:asciiTheme="minorHAnsi" w:hAnsiTheme="minorHAnsi" w:cstheme="minorHAnsi"/>
                <w:sz w:val="24"/>
              </w:rPr>
            </w:pPr>
          </w:p>
          <w:p w:rsidR="00E2724B" w:rsidRDefault="000920C6" w:rsidP="00E2724B">
            <w:pPr>
              <w:pStyle w:val="TableParagraph"/>
              <w:ind w:left="0"/>
              <w:rPr>
                <w:rFonts w:asciiTheme="minorHAnsi" w:hAnsiTheme="minorHAnsi" w:cstheme="minorHAnsi"/>
                <w:sz w:val="24"/>
              </w:rPr>
            </w:pPr>
            <w:r>
              <w:rPr>
                <w:rFonts w:asciiTheme="minorHAnsi" w:hAnsiTheme="minorHAnsi" w:cstheme="minorHAnsi"/>
                <w:sz w:val="24"/>
              </w:rPr>
              <w:t>Staff were realised in order to support the running of external events in the autumn and spring terms.</w:t>
            </w:r>
          </w:p>
          <w:p w:rsidR="00E2724B" w:rsidRDefault="00E2724B" w:rsidP="00E2724B">
            <w:pPr>
              <w:pStyle w:val="TableParagraph"/>
              <w:ind w:left="0"/>
              <w:rPr>
                <w:rFonts w:asciiTheme="minorHAnsi" w:hAnsiTheme="minorHAnsi" w:cstheme="minorHAnsi"/>
                <w:sz w:val="24"/>
              </w:rPr>
            </w:pPr>
          </w:p>
          <w:p w:rsidR="000920C6" w:rsidRDefault="000920C6" w:rsidP="00E2724B">
            <w:pPr>
              <w:pStyle w:val="TableParagraph"/>
              <w:ind w:left="0"/>
              <w:rPr>
                <w:rFonts w:asciiTheme="minorHAnsi" w:hAnsiTheme="minorHAnsi" w:cstheme="minorHAnsi"/>
                <w:sz w:val="24"/>
              </w:rPr>
            </w:pPr>
          </w:p>
          <w:p w:rsidR="000920C6" w:rsidRDefault="000920C6" w:rsidP="00E2724B">
            <w:pPr>
              <w:pStyle w:val="TableParagraph"/>
              <w:ind w:left="0"/>
              <w:rPr>
                <w:rFonts w:asciiTheme="minorHAnsi" w:hAnsiTheme="minorHAnsi" w:cstheme="minorHAnsi"/>
                <w:sz w:val="24"/>
              </w:rPr>
            </w:pPr>
          </w:p>
          <w:p w:rsidR="000920C6" w:rsidRDefault="000920C6" w:rsidP="00E2724B">
            <w:pPr>
              <w:pStyle w:val="TableParagraph"/>
              <w:ind w:left="0"/>
              <w:rPr>
                <w:rFonts w:asciiTheme="minorHAnsi" w:hAnsiTheme="minorHAnsi" w:cstheme="minorHAnsi"/>
                <w:sz w:val="24"/>
              </w:rPr>
            </w:pPr>
            <w:r>
              <w:rPr>
                <w:rFonts w:asciiTheme="minorHAnsi" w:hAnsiTheme="minorHAnsi" w:cstheme="minorHAnsi"/>
                <w:sz w:val="24"/>
              </w:rPr>
              <w:t xml:space="preserve">Not achieved due to </w:t>
            </w:r>
            <w:proofErr w:type="spellStart"/>
            <w:r>
              <w:rPr>
                <w:rFonts w:asciiTheme="minorHAnsi" w:hAnsiTheme="minorHAnsi" w:cstheme="minorHAnsi"/>
                <w:sz w:val="24"/>
              </w:rPr>
              <w:t>Covid</w:t>
            </w:r>
            <w:proofErr w:type="spellEnd"/>
            <w:r>
              <w:rPr>
                <w:rFonts w:asciiTheme="minorHAnsi" w:hAnsiTheme="minorHAnsi" w:cstheme="minorHAnsi"/>
                <w:sz w:val="24"/>
              </w:rPr>
              <w:t>.</w:t>
            </w:r>
          </w:p>
          <w:p w:rsidR="000920C6" w:rsidRDefault="000920C6" w:rsidP="00E2724B">
            <w:pPr>
              <w:pStyle w:val="TableParagraph"/>
              <w:ind w:left="0"/>
              <w:rPr>
                <w:rFonts w:asciiTheme="minorHAnsi" w:hAnsiTheme="minorHAnsi" w:cstheme="minorHAnsi"/>
                <w:sz w:val="24"/>
              </w:rPr>
            </w:pPr>
          </w:p>
          <w:p w:rsidR="000920C6" w:rsidRDefault="000920C6" w:rsidP="00E2724B">
            <w:pPr>
              <w:pStyle w:val="TableParagraph"/>
              <w:ind w:left="0"/>
              <w:rPr>
                <w:rFonts w:asciiTheme="minorHAnsi" w:hAnsiTheme="minorHAnsi" w:cstheme="minorHAnsi"/>
                <w:sz w:val="24"/>
              </w:rPr>
            </w:pPr>
          </w:p>
          <w:p w:rsidR="000920C6" w:rsidRDefault="000920C6" w:rsidP="00E2724B">
            <w:pPr>
              <w:pStyle w:val="TableParagraph"/>
              <w:ind w:left="0"/>
              <w:rPr>
                <w:rFonts w:asciiTheme="minorHAnsi" w:hAnsiTheme="minorHAnsi" w:cstheme="minorHAnsi"/>
                <w:sz w:val="24"/>
              </w:rPr>
            </w:pPr>
          </w:p>
          <w:p w:rsidR="000920C6" w:rsidRDefault="000920C6" w:rsidP="00E2724B">
            <w:pPr>
              <w:pStyle w:val="TableParagraph"/>
              <w:ind w:left="0"/>
              <w:rPr>
                <w:rFonts w:asciiTheme="minorHAnsi" w:hAnsiTheme="minorHAnsi" w:cstheme="minorHAnsi"/>
                <w:sz w:val="24"/>
              </w:rPr>
            </w:pPr>
          </w:p>
          <w:p w:rsidR="000920C6" w:rsidRDefault="000920C6" w:rsidP="00E2724B">
            <w:pPr>
              <w:pStyle w:val="TableParagraph"/>
              <w:ind w:left="0"/>
              <w:rPr>
                <w:rFonts w:asciiTheme="minorHAnsi" w:hAnsiTheme="minorHAnsi" w:cstheme="minorHAnsi"/>
                <w:sz w:val="24"/>
              </w:rPr>
            </w:pPr>
            <w:r>
              <w:rPr>
                <w:rFonts w:asciiTheme="minorHAnsi" w:hAnsiTheme="minorHAnsi" w:cstheme="minorHAnsi"/>
                <w:sz w:val="24"/>
              </w:rPr>
              <w:t>Non-specialist teachers and using the scheme on a weekly basis to teach timetabled lessons. Two hours of PE are taught weekly across all year groups 1-6 (weather permitting). The PE scheme is used to teach one of these lessons.</w:t>
            </w:r>
          </w:p>
          <w:p w:rsidR="000920C6" w:rsidRDefault="000920C6" w:rsidP="00E2724B">
            <w:pPr>
              <w:pStyle w:val="TableParagraph"/>
              <w:ind w:left="0"/>
              <w:rPr>
                <w:rFonts w:asciiTheme="minorHAnsi" w:hAnsiTheme="minorHAnsi" w:cstheme="minorHAnsi"/>
                <w:sz w:val="24"/>
              </w:rPr>
            </w:pPr>
            <w:bookmarkStart w:id="0" w:name="_GoBack"/>
            <w:bookmarkEnd w:id="0"/>
          </w:p>
          <w:p w:rsidR="0013107F" w:rsidRDefault="0013107F" w:rsidP="00E2724B">
            <w:pPr>
              <w:pStyle w:val="TableParagraph"/>
              <w:ind w:left="0"/>
              <w:rPr>
                <w:rFonts w:asciiTheme="minorHAnsi" w:hAnsiTheme="minorHAnsi" w:cstheme="minorHAnsi"/>
                <w:sz w:val="24"/>
              </w:rPr>
            </w:pPr>
          </w:p>
          <w:p w:rsidR="000920C6" w:rsidRPr="006470F4" w:rsidRDefault="000920C6" w:rsidP="00E2724B">
            <w:pPr>
              <w:pStyle w:val="TableParagraph"/>
              <w:ind w:left="0"/>
              <w:rPr>
                <w:rFonts w:asciiTheme="minorHAnsi" w:hAnsiTheme="minorHAnsi" w:cstheme="minorHAnsi"/>
                <w:sz w:val="24"/>
              </w:rPr>
            </w:pPr>
          </w:p>
        </w:tc>
        <w:tc>
          <w:tcPr>
            <w:tcW w:w="3076" w:type="dxa"/>
            <w:gridSpan w:val="2"/>
          </w:tcPr>
          <w:p w:rsidR="00705079" w:rsidRPr="006470F4" w:rsidRDefault="00E2724B">
            <w:pPr>
              <w:pStyle w:val="TableParagraph"/>
              <w:ind w:left="0"/>
              <w:rPr>
                <w:rFonts w:asciiTheme="minorHAnsi" w:hAnsiTheme="minorHAnsi" w:cstheme="minorHAnsi"/>
                <w:sz w:val="24"/>
              </w:rPr>
            </w:pPr>
            <w:r>
              <w:rPr>
                <w:rFonts w:asciiTheme="minorHAnsi" w:hAnsiTheme="minorHAnsi" w:cstheme="minorHAnsi"/>
                <w:sz w:val="24"/>
              </w:rPr>
              <w:t>Consider supporting staff with the implementation of a new P.E. scheme and offer any C.P.D. that is required. Active Jasmine (scheme supplier) offer training at a cost if required.</w:t>
            </w:r>
          </w:p>
        </w:tc>
      </w:tr>
      <w:tr w:rsidR="002A6B3F" w:rsidRPr="006470F4" w:rsidTr="004F0DC4">
        <w:trPr>
          <w:trHeight w:val="630"/>
        </w:trPr>
        <w:tc>
          <w:tcPr>
            <w:tcW w:w="15378" w:type="dxa"/>
            <w:gridSpan w:val="9"/>
          </w:tcPr>
          <w:p w:rsidR="002A6B3F" w:rsidRPr="006470F4" w:rsidRDefault="002A6B3F">
            <w:pPr>
              <w:pStyle w:val="TableParagraph"/>
              <w:spacing w:line="257" w:lineRule="exact"/>
              <w:rPr>
                <w:rFonts w:asciiTheme="minorHAnsi" w:hAnsiTheme="minorHAnsi" w:cstheme="minorHAnsi"/>
                <w:sz w:val="24"/>
              </w:rPr>
            </w:pPr>
            <w:r w:rsidRPr="006470F4">
              <w:rPr>
                <w:rFonts w:asciiTheme="minorHAnsi" w:hAnsiTheme="minorHAnsi" w:cstheme="minorHAnsi"/>
                <w:b/>
                <w:color w:val="0E5F22"/>
                <w:sz w:val="24"/>
              </w:rPr>
              <w:lastRenderedPageBreak/>
              <w:t xml:space="preserve">Key indicator 4: </w:t>
            </w:r>
            <w:r w:rsidRPr="006470F4">
              <w:rPr>
                <w:rFonts w:asciiTheme="minorHAnsi" w:hAnsiTheme="minorHAnsi" w:cstheme="minorHAnsi"/>
                <w:color w:val="0E5F22"/>
                <w:sz w:val="24"/>
              </w:rPr>
              <w:t>Broader experience of a range of sports and activities offered to all pupils</w:t>
            </w:r>
          </w:p>
          <w:p w:rsidR="002A6B3F" w:rsidRPr="006470F4" w:rsidRDefault="002A6B3F" w:rsidP="004F0DC4">
            <w:pPr>
              <w:pStyle w:val="TableParagraph"/>
              <w:spacing w:line="257" w:lineRule="exact"/>
              <w:ind w:left="20"/>
              <w:jc w:val="center"/>
              <w:rPr>
                <w:rFonts w:asciiTheme="minorHAnsi" w:hAnsiTheme="minorHAnsi" w:cstheme="minorHAnsi"/>
                <w:sz w:val="24"/>
              </w:rPr>
            </w:pPr>
          </w:p>
        </w:tc>
      </w:tr>
      <w:tr w:rsidR="00705079" w:rsidRPr="006470F4" w:rsidTr="000C6C70">
        <w:trPr>
          <w:trHeight w:val="595"/>
        </w:trPr>
        <w:tc>
          <w:tcPr>
            <w:tcW w:w="3758"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School focus with clarity on intended</w:t>
            </w:r>
          </w:p>
          <w:p w:rsidR="00705079" w:rsidRPr="006470F4" w:rsidRDefault="00C84880">
            <w:pPr>
              <w:pStyle w:val="TableParagraph"/>
              <w:spacing w:line="290" w:lineRule="exact"/>
              <w:rPr>
                <w:rFonts w:asciiTheme="minorHAnsi" w:hAnsiTheme="minorHAnsi" w:cstheme="minorHAnsi"/>
                <w:b/>
                <w:sz w:val="24"/>
              </w:rPr>
            </w:pPr>
            <w:r w:rsidRPr="006470F4">
              <w:rPr>
                <w:rFonts w:asciiTheme="minorHAnsi" w:hAnsiTheme="minorHAnsi" w:cstheme="minorHAnsi"/>
                <w:b/>
                <w:color w:val="231F20"/>
                <w:sz w:val="24"/>
              </w:rPr>
              <w:t>impact on pupils:</w:t>
            </w:r>
          </w:p>
        </w:tc>
        <w:tc>
          <w:tcPr>
            <w:tcW w:w="3592" w:type="dxa"/>
            <w:gridSpan w:val="2"/>
          </w:tcPr>
          <w:p w:rsidR="00705079" w:rsidRPr="006470F4" w:rsidRDefault="00C84880">
            <w:pPr>
              <w:pStyle w:val="TableParagraph"/>
              <w:spacing w:line="257" w:lineRule="exact"/>
              <w:rPr>
                <w:rFonts w:asciiTheme="minorHAnsi" w:hAnsiTheme="minorHAnsi" w:cstheme="minorHAnsi"/>
                <w:sz w:val="24"/>
              </w:rPr>
            </w:pPr>
            <w:r w:rsidRPr="006470F4">
              <w:rPr>
                <w:rFonts w:asciiTheme="minorHAnsi" w:hAnsiTheme="minorHAnsi" w:cstheme="minorHAnsi"/>
                <w:color w:val="231F20"/>
                <w:sz w:val="24"/>
              </w:rPr>
              <w:t>Actions to achieve:</w:t>
            </w:r>
          </w:p>
        </w:tc>
        <w:tc>
          <w:tcPr>
            <w:tcW w:w="1529"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Funding</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color w:val="231F20"/>
                <w:sz w:val="24"/>
              </w:rPr>
              <w:t>allocated:</w:t>
            </w:r>
          </w:p>
        </w:tc>
        <w:tc>
          <w:tcPr>
            <w:tcW w:w="3423" w:type="dxa"/>
          </w:tcPr>
          <w:p w:rsidR="00705079" w:rsidRPr="006470F4" w:rsidRDefault="00C84880">
            <w:pPr>
              <w:pStyle w:val="TableParagraph"/>
              <w:spacing w:line="257" w:lineRule="exact"/>
              <w:rPr>
                <w:rFonts w:asciiTheme="minorHAnsi" w:hAnsiTheme="minorHAnsi" w:cstheme="minorHAnsi"/>
                <w:sz w:val="24"/>
              </w:rPr>
            </w:pPr>
            <w:r w:rsidRPr="006470F4">
              <w:rPr>
                <w:rFonts w:asciiTheme="minorHAnsi" w:hAnsiTheme="minorHAnsi" w:cstheme="minorHAnsi"/>
                <w:color w:val="231F20"/>
                <w:sz w:val="24"/>
              </w:rPr>
              <w:t>Evidence and impact:</w:t>
            </w:r>
          </w:p>
        </w:tc>
        <w:tc>
          <w:tcPr>
            <w:tcW w:w="3076"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Sustainability and suggested</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color w:val="231F20"/>
                <w:sz w:val="24"/>
              </w:rPr>
              <w:t>next steps:</w:t>
            </w:r>
          </w:p>
        </w:tc>
      </w:tr>
      <w:tr w:rsidR="00705079" w:rsidRPr="006470F4" w:rsidTr="000C6C70">
        <w:trPr>
          <w:trHeight w:val="60"/>
        </w:trPr>
        <w:tc>
          <w:tcPr>
            <w:tcW w:w="3758" w:type="dxa"/>
            <w:gridSpan w:val="2"/>
          </w:tcPr>
          <w:p w:rsidR="00CB25D1" w:rsidRPr="00BE6EED" w:rsidRDefault="0012742E" w:rsidP="00BE6EED">
            <w:pPr>
              <w:pStyle w:val="TableParagraph"/>
              <w:rPr>
                <w:rFonts w:asciiTheme="minorHAnsi" w:hAnsiTheme="minorHAnsi" w:cstheme="minorHAnsi"/>
                <w:sz w:val="24"/>
                <w:szCs w:val="24"/>
              </w:rPr>
            </w:pPr>
            <w:r w:rsidRPr="00BE6EED">
              <w:rPr>
                <w:rFonts w:asciiTheme="minorHAnsi" w:hAnsiTheme="minorHAnsi" w:cstheme="minorHAnsi"/>
                <w:sz w:val="24"/>
                <w:szCs w:val="24"/>
              </w:rPr>
              <w:t>Maintain the high level of spend on staffing with the large number of clubs that have been run. Continue to offer places to children with priority given to those children who have not yet attended a club per academic year.</w:t>
            </w:r>
          </w:p>
        </w:tc>
        <w:tc>
          <w:tcPr>
            <w:tcW w:w="3592" w:type="dxa"/>
            <w:gridSpan w:val="2"/>
          </w:tcPr>
          <w:p w:rsidR="00705079" w:rsidRPr="00BE6EED" w:rsidRDefault="003A5D57" w:rsidP="00BE6EED">
            <w:pPr>
              <w:pStyle w:val="TableParagraph"/>
              <w:ind w:left="0"/>
              <w:rPr>
                <w:rFonts w:asciiTheme="minorHAnsi" w:hAnsiTheme="minorHAnsi" w:cstheme="minorHAnsi"/>
                <w:sz w:val="24"/>
                <w:szCs w:val="24"/>
              </w:rPr>
            </w:pPr>
            <w:r>
              <w:rPr>
                <w:rFonts w:asciiTheme="minorHAnsi" w:hAnsiTheme="minorHAnsi" w:cstheme="minorHAnsi"/>
                <w:sz w:val="24"/>
                <w:szCs w:val="24"/>
              </w:rPr>
              <w:t>Schedule internal and external club providers</w:t>
            </w:r>
            <w:r w:rsidR="006406FA">
              <w:rPr>
                <w:rFonts w:asciiTheme="minorHAnsi" w:hAnsiTheme="minorHAnsi" w:cstheme="minorHAnsi"/>
                <w:sz w:val="24"/>
                <w:szCs w:val="24"/>
              </w:rPr>
              <w:t xml:space="preserve"> e.g. Halifax Rugby Club and Premier Sports.</w:t>
            </w:r>
          </w:p>
        </w:tc>
        <w:tc>
          <w:tcPr>
            <w:tcW w:w="1529" w:type="dxa"/>
            <w:gridSpan w:val="2"/>
          </w:tcPr>
          <w:p w:rsidR="00CB25D1" w:rsidRDefault="007654C5" w:rsidP="006406FA">
            <w:pPr>
              <w:pStyle w:val="TableParagraph"/>
              <w:ind w:left="0"/>
              <w:rPr>
                <w:rFonts w:asciiTheme="minorHAnsi" w:hAnsiTheme="minorHAnsi" w:cstheme="minorHAnsi"/>
                <w:sz w:val="24"/>
                <w:szCs w:val="24"/>
              </w:rPr>
            </w:pPr>
            <w:r>
              <w:rPr>
                <w:rFonts w:asciiTheme="minorHAnsi" w:hAnsiTheme="minorHAnsi" w:cstheme="minorHAnsi"/>
                <w:sz w:val="24"/>
                <w:szCs w:val="24"/>
              </w:rPr>
              <w:t>£2,000</w:t>
            </w:r>
          </w:p>
          <w:p w:rsidR="007654C5" w:rsidRDefault="007654C5" w:rsidP="006406F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£625 for external club providers </w:t>
            </w:r>
          </w:p>
          <w:p w:rsidR="0013107F" w:rsidRDefault="0013107F" w:rsidP="006406FA">
            <w:pPr>
              <w:pStyle w:val="TableParagraph"/>
              <w:ind w:left="0"/>
              <w:rPr>
                <w:rFonts w:asciiTheme="minorHAnsi" w:hAnsiTheme="minorHAnsi" w:cstheme="minorHAnsi"/>
                <w:sz w:val="24"/>
                <w:szCs w:val="24"/>
              </w:rPr>
            </w:pPr>
          </w:p>
          <w:p w:rsidR="007654C5" w:rsidRPr="00BE6EED" w:rsidRDefault="0013107F" w:rsidP="006406FA">
            <w:pPr>
              <w:pStyle w:val="TableParagraph"/>
              <w:ind w:left="0"/>
              <w:rPr>
                <w:rFonts w:asciiTheme="minorHAnsi" w:hAnsiTheme="minorHAnsi" w:cstheme="minorHAnsi"/>
                <w:sz w:val="24"/>
                <w:szCs w:val="24"/>
              </w:rPr>
            </w:pPr>
            <w:r>
              <w:rPr>
                <w:rFonts w:asciiTheme="minorHAnsi" w:hAnsiTheme="minorHAnsi" w:cstheme="minorHAnsi"/>
                <w:sz w:val="24"/>
                <w:szCs w:val="24"/>
              </w:rPr>
              <w:t>£850.00</w:t>
            </w:r>
            <w:r w:rsidR="007654C5">
              <w:rPr>
                <w:rFonts w:asciiTheme="minorHAnsi" w:hAnsiTheme="minorHAnsi" w:cstheme="minorHAnsi"/>
                <w:sz w:val="24"/>
                <w:szCs w:val="24"/>
              </w:rPr>
              <w:t xml:space="preserve"> school staff overtime.</w:t>
            </w:r>
          </w:p>
        </w:tc>
        <w:tc>
          <w:tcPr>
            <w:tcW w:w="3423" w:type="dxa"/>
          </w:tcPr>
          <w:p w:rsidR="00CB25D1" w:rsidRDefault="006406FA" w:rsidP="007654C5">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Halifax Rugby Club came to work with Year 3 and The Cricket Asylum ran an after school club. </w:t>
            </w:r>
          </w:p>
          <w:p w:rsidR="007654C5" w:rsidRDefault="007654C5" w:rsidP="007654C5">
            <w:pPr>
              <w:pStyle w:val="TableParagraph"/>
              <w:ind w:left="0"/>
              <w:rPr>
                <w:rFonts w:asciiTheme="minorHAnsi" w:hAnsiTheme="minorHAnsi" w:cstheme="minorHAnsi"/>
                <w:sz w:val="24"/>
                <w:szCs w:val="24"/>
              </w:rPr>
            </w:pPr>
          </w:p>
          <w:p w:rsidR="007654C5" w:rsidRPr="00BE6EED" w:rsidRDefault="007654C5" w:rsidP="007654C5">
            <w:pPr>
              <w:pStyle w:val="TableParagraph"/>
              <w:ind w:left="0"/>
              <w:rPr>
                <w:rFonts w:asciiTheme="minorHAnsi" w:hAnsiTheme="minorHAnsi" w:cstheme="minorHAnsi"/>
                <w:sz w:val="24"/>
                <w:szCs w:val="24"/>
              </w:rPr>
            </w:pPr>
            <w:r>
              <w:rPr>
                <w:rFonts w:asciiTheme="minorHAnsi" w:hAnsiTheme="minorHAnsi" w:cstheme="minorHAnsi"/>
                <w:sz w:val="24"/>
                <w:szCs w:val="24"/>
              </w:rPr>
              <w:t>15 sports clubs were offered in the autumn term and 185 children attended these. This is 44% of R-Y6 children across the school.</w:t>
            </w:r>
          </w:p>
        </w:tc>
        <w:tc>
          <w:tcPr>
            <w:tcW w:w="3076" w:type="dxa"/>
            <w:gridSpan w:val="2"/>
          </w:tcPr>
          <w:p w:rsidR="00705079" w:rsidRPr="00BE6EED" w:rsidRDefault="007654C5" w:rsidP="00BE6EE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 our curriculum pledge we aim for upwards of 50% participation in extracurricular clubs. During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restrictions we plan to risk asses and aim to recommence extracurricular clubs in the spring term.</w:t>
            </w:r>
          </w:p>
        </w:tc>
      </w:tr>
      <w:tr w:rsidR="002A6B3F" w:rsidRPr="006470F4" w:rsidTr="00064DC5">
        <w:trPr>
          <w:trHeight w:val="668"/>
        </w:trPr>
        <w:tc>
          <w:tcPr>
            <w:tcW w:w="15378" w:type="dxa"/>
            <w:gridSpan w:val="9"/>
          </w:tcPr>
          <w:p w:rsidR="002A6B3F" w:rsidRPr="006470F4" w:rsidRDefault="002A6B3F">
            <w:pPr>
              <w:pStyle w:val="TableParagraph"/>
              <w:spacing w:line="257" w:lineRule="exact"/>
              <w:rPr>
                <w:rFonts w:asciiTheme="minorHAnsi" w:hAnsiTheme="minorHAnsi" w:cstheme="minorHAnsi"/>
                <w:sz w:val="24"/>
              </w:rPr>
            </w:pPr>
            <w:r w:rsidRPr="006470F4">
              <w:rPr>
                <w:rFonts w:asciiTheme="minorHAnsi" w:hAnsiTheme="minorHAnsi" w:cstheme="minorHAnsi"/>
                <w:b/>
                <w:color w:val="0E5F22"/>
                <w:sz w:val="24"/>
              </w:rPr>
              <w:t xml:space="preserve">Key indicator 5: </w:t>
            </w:r>
            <w:r w:rsidRPr="006470F4">
              <w:rPr>
                <w:rFonts w:asciiTheme="minorHAnsi" w:hAnsiTheme="minorHAnsi" w:cstheme="minorHAnsi"/>
                <w:color w:val="0E5F22"/>
                <w:sz w:val="24"/>
              </w:rPr>
              <w:t>Increased participation in competitive sport</w:t>
            </w:r>
          </w:p>
          <w:p w:rsidR="002A6B3F" w:rsidRPr="006470F4" w:rsidRDefault="002A6B3F" w:rsidP="00064DC5">
            <w:pPr>
              <w:pStyle w:val="TableParagraph"/>
              <w:spacing w:line="257" w:lineRule="exact"/>
              <w:ind w:left="20"/>
              <w:jc w:val="center"/>
              <w:rPr>
                <w:rFonts w:asciiTheme="minorHAnsi" w:hAnsiTheme="minorHAnsi" w:cstheme="minorHAnsi"/>
                <w:sz w:val="24"/>
              </w:rPr>
            </w:pPr>
          </w:p>
        </w:tc>
      </w:tr>
      <w:tr w:rsidR="00705079" w:rsidRPr="006470F4" w:rsidTr="000C6C70">
        <w:trPr>
          <w:trHeight w:val="603"/>
        </w:trPr>
        <w:tc>
          <w:tcPr>
            <w:tcW w:w="3758"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School focus with clarity on intended</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b/>
                <w:color w:val="231F20"/>
                <w:sz w:val="24"/>
              </w:rPr>
              <w:t>impact on pupils</w:t>
            </w:r>
            <w:r w:rsidRPr="006470F4">
              <w:rPr>
                <w:rFonts w:asciiTheme="minorHAnsi" w:hAnsiTheme="minorHAnsi" w:cstheme="minorHAnsi"/>
                <w:color w:val="231F20"/>
                <w:sz w:val="24"/>
              </w:rPr>
              <w:t>:</w:t>
            </w:r>
          </w:p>
        </w:tc>
        <w:tc>
          <w:tcPr>
            <w:tcW w:w="3592" w:type="dxa"/>
            <w:gridSpan w:val="2"/>
          </w:tcPr>
          <w:p w:rsidR="00705079" w:rsidRPr="006470F4" w:rsidRDefault="00C84880">
            <w:pPr>
              <w:pStyle w:val="TableParagraph"/>
              <w:spacing w:line="257" w:lineRule="exact"/>
              <w:rPr>
                <w:rFonts w:asciiTheme="minorHAnsi" w:hAnsiTheme="minorHAnsi" w:cstheme="minorHAnsi"/>
                <w:sz w:val="24"/>
              </w:rPr>
            </w:pPr>
            <w:r w:rsidRPr="006470F4">
              <w:rPr>
                <w:rFonts w:asciiTheme="minorHAnsi" w:hAnsiTheme="minorHAnsi" w:cstheme="minorHAnsi"/>
                <w:color w:val="231F20"/>
                <w:sz w:val="24"/>
              </w:rPr>
              <w:t>Actions to achieve:</w:t>
            </w:r>
          </w:p>
        </w:tc>
        <w:tc>
          <w:tcPr>
            <w:tcW w:w="1529"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Funding</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color w:val="231F20"/>
                <w:sz w:val="24"/>
              </w:rPr>
              <w:t>allocated:</w:t>
            </w:r>
          </w:p>
        </w:tc>
        <w:tc>
          <w:tcPr>
            <w:tcW w:w="3423" w:type="dxa"/>
          </w:tcPr>
          <w:p w:rsidR="00705079" w:rsidRPr="006470F4" w:rsidRDefault="00C84880">
            <w:pPr>
              <w:pStyle w:val="TableParagraph"/>
              <w:spacing w:line="257" w:lineRule="exact"/>
              <w:rPr>
                <w:rFonts w:asciiTheme="minorHAnsi" w:hAnsiTheme="minorHAnsi" w:cstheme="minorHAnsi"/>
                <w:sz w:val="24"/>
              </w:rPr>
            </w:pPr>
            <w:r w:rsidRPr="006470F4">
              <w:rPr>
                <w:rFonts w:asciiTheme="minorHAnsi" w:hAnsiTheme="minorHAnsi" w:cstheme="minorHAnsi"/>
                <w:color w:val="231F20"/>
                <w:sz w:val="24"/>
              </w:rPr>
              <w:t>Evidence and impact:</w:t>
            </w:r>
          </w:p>
        </w:tc>
        <w:tc>
          <w:tcPr>
            <w:tcW w:w="3076" w:type="dxa"/>
            <w:gridSpan w:val="2"/>
          </w:tcPr>
          <w:p w:rsidR="00705079" w:rsidRPr="006470F4" w:rsidRDefault="00C84880">
            <w:pPr>
              <w:pStyle w:val="TableParagraph"/>
              <w:spacing w:line="255" w:lineRule="exact"/>
              <w:rPr>
                <w:rFonts w:asciiTheme="minorHAnsi" w:hAnsiTheme="minorHAnsi" w:cstheme="minorHAnsi"/>
                <w:sz w:val="24"/>
              </w:rPr>
            </w:pPr>
            <w:r w:rsidRPr="006470F4">
              <w:rPr>
                <w:rFonts w:asciiTheme="minorHAnsi" w:hAnsiTheme="minorHAnsi" w:cstheme="minorHAnsi"/>
                <w:color w:val="231F20"/>
                <w:sz w:val="24"/>
              </w:rPr>
              <w:t>Sustainability and suggested</w:t>
            </w:r>
          </w:p>
          <w:p w:rsidR="00705079" w:rsidRPr="006470F4" w:rsidRDefault="00C84880">
            <w:pPr>
              <w:pStyle w:val="TableParagraph"/>
              <w:spacing w:line="290" w:lineRule="exact"/>
              <w:rPr>
                <w:rFonts w:asciiTheme="minorHAnsi" w:hAnsiTheme="minorHAnsi" w:cstheme="minorHAnsi"/>
                <w:sz w:val="24"/>
              </w:rPr>
            </w:pPr>
            <w:r w:rsidRPr="006470F4">
              <w:rPr>
                <w:rFonts w:asciiTheme="minorHAnsi" w:hAnsiTheme="minorHAnsi" w:cstheme="minorHAnsi"/>
                <w:color w:val="231F20"/>
                <w:sz w:val="24"/>
              </w:rPr>
              <w:t>next steps:</w:t>
            </w:r>
          </w:p>
        </w:tc>
      </w:tr>
      <w:tr w:rsidR="00705079" w:rsidRPr="006470F4" w:rsidTr="000C6C70">
        <w:trPr>
          <w:trHeight w:val="60"/>
        </w:trPr>
        <w:tc>
          <w:tcPr>
            <w:tcW w:w="3758" w:type="dxa"/>
            <w:gridSpan w:val="2"/>
          </w:tcPr>
          <w:p w:rsidR="00705079" w:rsidRDefault="00EF1C14">
            <w:pPr>
              <w:pStyle w:val="TableParagraph"/>
              <w:ind w:left="0"/>
              <w:rPr>
                <w:rFonts w:asciiTheme="minorHAnsi" w:hAnsiTheme="minorHAnsi" w:cstheme="minorHAnsi"/>
                <w:sz w:val="24"/>
              </w:rPr>
            </w:pPr>
            <w:r>
              <w:rPr>
                <w:rFonts w:asciiTheme="minorHAnsi" w:hAnsiTheme="minorHAnsi" w:cstheme="minorHAnsi"/>
                <w:sz w:val="24"/>
              </w:rPr>
              <w:t>Increase participation in Year 5/Year 6 girls football.</w:t>
            </w: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r>
              <w:rPr>
                <w:rFonts w:asciiTheme="minorHAnsi" w:hAnsiTheme="minorHAnsi" w:cstheme="minorHAnsi"/>
                <w:sz w:val="24"/>
              </w:rPr>
              <w:t>Participate in the full School Games calendar.</w:t>
            </w: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DC3617" w:rsidRDefault="00DC3617">
            <w:pPr>
              <w:pStyle w:val="TableParagraph"/>
              <w:ind w:left="0"/>
              <w:rPr>
                <w:rFonts w:asciiTheme="minorHAnsi" w:hAnsiTheme="minorHAnsi" w:cstheme="minorHAnsi"/>
                <w:sz w:val="24"/>
              </w:rPr>
            </w:pPr>
          </w:p>
          <w:p w:rsidR="00DC3617" w:rsidRDefault="0040024F" w:rsidP="0040024F">
            <w:pPr>
              <w:pStyle w:val="TableParagraph"/>
              <w:ind w:left="0"/>
              <w:rPr>
                <w:rFonts w:asciiTheme="minorHAnsi" w:hAnsiTheme="minorHAnsi" w:cstheme="minorHAnsi"/>
                <w:sz w:val="24"/>
              </w:rPr>
            </w:pPr>
            <w:r>
              <w:rPr>
                <w:rFonts w:asciiTheme="minorHAnsi" w:hAnsiTheme="minorHAnsi" w:cstheme="minorHAnsi"/>
                <w:sz w:val="24"/>
              </w:rPr>
              <w:t>Expand our restructured</w:t>
            </w:r>
            <w:r w:rsidR="00DC3617">
              <w:rPr>
                <w:rFonts w:asciiTheme="minorHAnsi" w:hAnsiTheme="minorHAnsi" w:cstheme="minorHAnsi"/>
                <w:sz w:val="24"/>
              </w:rPr>
              <w:t xml:space="preserve"> Sports Day to provide a more competitive day with more spor</w:t>
            </w:r>
            <w:r>
              <w:rPr>
                <w:rFonts w:asciiTheme="minorHAnsi" w:hAnsiTheme="minorHAnsi" w:cstheme="minorHAnsi"/>
                <w:sz w:val="24"/>
              </w:rPr>
              <w:t>ts and events for children to take part in.</w:t>
            </w:r>
          </w:p>
          <w:p w:rsidR="00415626" w:rsidRDefault="00415626" w:rsidP="0040024F">
            <w:pPr>
              <w:pStyle w:val="TableParagraph"/>
              <w:ind w:left="0"/>
              <w:rPr>
                <w:rFonts w:asciiTheme="minorHAnsi" w:hAnsiTheme="minorHAnsi" w:cstheme="minorHAnsi"/>
                <w:sz w:val="24"/>
              </w:rPr>
            </w:pPr>
          </w:p>
          <w:p w:rsidR="00415626" w:rsidRPr="006470F4" w:rsidRDefault="00415626" w:rsidP="0040024F">
            <w:pPr>
              <w:pStyle w:val="TableParagraph"/>
              <w:ind w:left="0"/>
              <w:rPr>
                <w:rFonts w:asciiTheme="minorHAnsi" w:hAnsiTheme="minorHAnsi" w:cstheme="minorHAnsi"/>
                <w:sz w:val="24"/>
              </w:rPr>
            </w:pPr>
            <w:r>
              <w:rPr>
                <w:rFonts w:asciiTheme="minorHAnsi" w:hAnsiTheme="minorHAnsi" w:cstheme="minorHAnsi"/>
                <w:sz w:val="24"/>
              </w:rPr>
              <w:t>Increase the profile of the #</w:t>
            </w:r>
            <w:proofErr w:type="spellStart"/>
            <w:r>
              <w:rPr>
                <w:rFonts w:asciiTheme="minorHAnsi" w:hAnsiTheme="minorHAnsi" w:cstheme="minorHAnsi"/>
                <w:sz w:val="24"/>
              </w:rPr>
              <w:t>TeamNorthowram</w:t>
            </w:r>
            <w:proofErr w:type="spellEnd"/>
            <w:r>
              <w:rPr>
                <w:rFonts w:asciiTheme="minorHAnsi" w:hAnsiTheme="minorHAnsi" w:cstheme="minorHAnsi"/>
                <w:sz w:val="24"/>
              </w:rPr>
              <w:t xml:space="preserve"> ‘brand’ at events.</w:t>
            </w:r>
          </w:p>
        </w:tc>
        <w:tc>
          <w:tcPr>
            <w:tcW w:w="3592" w:type="dxa"/>
            <w:gridSpan w:val="2"/>
          </w:tcPr>
          <w:p w:rsidR="00705079" w:rsidRDefault="00EF1C14">
            <w:pPr>
              <w:pStyle w:val="TableParagraph"/>
              <w:ind w:left="0"/>
              <w:rPr>
                <w:rFonts w:asciiTheme="minorHAnsi" w:hAnsiTheme="minorHAnsi" w:cstheme="minorHAnsi"/>
                <w:sz w:val="24"/>
              </w:rPr>
            </w:pPr>
            <w:r>
              <w:rPr>
                <w:rFonts w:asciiTheme="minorHAnsi" w:hAnsiTheme="minorHAnsi" w:cstheme="minorHAnsi"/>
                <w:sz w:val="24"/>
              </w:rPr>
              <w:lastRenderedPageBreak/>
              <w:t>Enter the girls’ league and run training sessions</w:t>
            </w:r>
            <w:r w:rsidR="0007653C">
              <w:rPr>
                <w:rFonts w:asciiTheme="minorHAnsi" w:hAnsiTheme="minorHAnsi" w:cstheme="minorHAnsi"/>
                <w:sz w:val="24"/>
              </w:rPr>
              <w:t>.</w:t>
            </w:r>
          </w:p>
          <w:p w:rsidR="00DC3617" w:rsidRDefault="00DC361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rsidP="00EB2847">
            <w:pPr>
              <w:pStyle w:val="TableParagraph"/>
              <w:ind w:left="0"/>
              <w:rPr>
                <w:rFonts w:asciiTheme="minorHAnsi" w:hAnsiTheme="minorHAnsi" w:cstheme="minorHAnsi"/>
                <w:sz w:val="24"/>
              </w:rPr>
            </w:pPr>
            <w:r>
              <w:rPr>
                <w:rFonts w:asciiTheme="minorHAnsi" w:hAnsiTheme="minorHAnsi" w:cstheme="minorHAnsi"/>
                <w:sz w:val="24"/>
              </w:rPr>
              <w:t>Organise qualifying and entry to better last year’s performance in brackets: Cross country (children through to the local schools/Calderdale and West Yorkshire finals)</w:t>
            </w:r>
          </w:p>
          <w:p w:rsidR="00EB2847" w:rsidRDefault="00EB2847" w:rsidP="00EB2847">
            <w:pPr>
              <w:pStyle w:val="TableParagraph"/>
              <w:ind w:left="0"/>
              <w:rPr>
                <w:rFonts w:asciiTheme="minorHAnsi" w:hAnsiTheme="minorHAnsi" w:cstheme="minorHAnsi"/>
                <w:sz w:val="24"/>
              </w:rPr>
            </w:pPr>
            <w:r>
              <w:rPr>
                <w:rFonts w:asciiTheme="minorHAnsi" w:hAnsiTheme="minorHAnsi" w:cstheme="minorHAnsi"/>
                <w:sz w:val="24"/>
              </w:rPr>
              <w:t>Hockey (Calderdale finals)</w:t>
            </w:r>
          </w:p>
          <w:p w:rsidR="00EB2847" w:rsidRDefault="00EB2847" w:rsidP="00EB2847">
            <w:pPr>
              <w:pStyle w:val="TableParagraph"/>
              <w:ind w:left="0"/>
              <w:rPr>
                <w:rFonts w:asciiTheme="minorHAnsi" w:hAnsiTheme="minorHAnsi" w:cstheme="minorHAnsi"/>
                <w:sz w:val="24"/>
              </w:rPr>
            </w:pPr>
            <w:r>
              <w:rPr>
                <w:rFonts w:asciiTheme="minorHAnsi" w:hAnsiTheme="minorHAnsi" w:cstheme="minorHAnsi"/>
                <w:sz w:val="24"/>
              </w:rPr>
              <w:t>Netball (Calderdale finals)</w:t>
            </w:r>
          </w:p>
          <w:p w:rsidR="00EB2847" w:rsidRDefault="00EB2847" w:rsidP="00EB2847">
            <w:pPr>
              <w:pStyle w:val="TableParagraph"/>
              <w:ind w:left="0"/>
              <w:rPr>
                <w:rFonts w:asciiTheme="minorHAnsi" w:hAnsiTheme="minorHAnsi" w:cstheme="minorHAnsi"/>
                <w:sz w:val="24"/>
              </w:rPr>
            </w:pPr>
            <w:proofErr w:type="spellStart"/>
            <w:r>
              <w:rPr>
                <w:rFonts w:asciiTheme="minorHAnsi" w:hAnsiTheme="minorHAnsi" w:cstheme="minorHAnsi"/>
                <w:sz w:val="24"/>
              </w:rPr>
              <w:t>Boccia</w:t>
            </w:r>
            <w:proofErr w:type="spellEnd"/>
            <w:r>
              <w:rPr>
                <w:rFonts w:asciiTheme="minorHAnsi" w:hAnsiTheme="minorHAnsi" w:cstheme="minorHAnsi"/>
                <w:sz w:val="24"/>
              </w:rPr>
              <w:t xml:space="preserve"> (West Yorkshire finals)</w:t>
            </w:r>
          </w:p>
          <w:p w:rsidR="00EB2847" w:rsidRDefault="00EB2847" w:rsidP="00EB2847">
            <w:pPr>
              <w:pStyle w:val="TableParagraph"/>
              <w:ind w:left="0"/>
              <w:rPr>
                <w:rFonts w:asciiTheme="minorHAnsi" w:hAnsiTheme="minorHAnsi" w:cstheme="minorHAnsi"/>
                <w:sz w:val="24"/>
              </w:rPr>
            </w:pPr>
            <w:proofErr w:type="spellStart"/>
            <w:r>
              <w:rPr>
                <w:rFonts w:asciiTheme="minorHAnsi" w:hAnsiTheme="minorHAnsi" w:cstheme="minorHAnsi"/>
                <w:sz w:val="24"/>
              </w:rPr>
              <w:t>Panathlon</w:t>
            </w:r>
            <w:proofErr w:type="spellEnd"/>
            <w:r>
              <w:rPr>
                <w:rFonts w:asciiTheme="minorHAnsi" w:hAnsiTheme="minorHAnsi" w:cstheme="minorHAnsi"/>
                <w:sz w:val="24"/>
              </w:rPr>
              <w:t xml:space="preserve"> (Calderdale finals)</w:t>
            </w:r>
          </w:p>
          <w:p w:rsidR="00EB2847" w:rsidRDefault="00EB2847" w:rsidP="00EB2847">
            <w:pPr>
              <w:pStyle w:val="TableParagraph"/>
              <w:ind w:left="0"/>
              <w:rPr>
                <w:rFonts w:asciiTheme="minorHAnsi" w:hAnsiTheme="minorHAnsi" w:cstheme="minorHAnsi"/>
                <w:sz w:val="24"/>
              </w:rPr>
            </w:pPr>
            <w:proofErr w:type="spellStart"/>
            <w:r>
              <w:rPr>
                <w:rFonts w:asciiTheme="minorHAnsi" w:hAnsiTheme="minorHAnsi" w:cstheme="minorHAnsi"/>
                <w:sz w:val="24"/>
              </w:rPr>
              <w:lastRenderedPageBreak/>
              <w:t>Sportshall</w:t>
            </w:r>
            <w:proofErr w:type="spellEnd"/>
            <w:r>
              <w:rPr>
                <w:rFonts w:asciiTheme="minorHAnsi" w:hAnsiTheme="minorHAnsi" w:cstheme="minorHAnsi"/>
                <w:sz w:val="24"/>
              </w:rPr>
              <w:t xml:space="preserve"> Athletics (Calderdale finals)</w:t>
            </w:r>
          </w:p>
          <w:p w:rsidR="00EB2847" w:rsidRDefault="00EB2847" w:rsidP="00EB2847">
            <w:pPr>
              <w:pStyle w:val="TableParagraph"/>
              <w:ind w:left="0"/>
              <w:rPr>
                <w:rFonts w:asciiTheme="minorHAnsi" w:hAnsiTheme="minorHAnsi" w:cstheme="minorHAnsi"/>
                <w:sz w:val="24"/>
              </w:rPr>
            </w:pPr>
            <w:r>
              <w:rPr>
                <w:rFonts w:asciiTheme="minorHAnsi" w:hAnsiTheme="minorHAnsi" w:cstheme="minorHAnsi"/>
                <w:sz w:val="24"/>
              </w:rPr>
              <w:t>Year 5/6 tennis (local finals)</w:t>
            </w:r>
          </w:p>
          <w:p w:rsidR="00EB2847" w:rsidRDefault="00EB2847" w:rsidP="00EB2847">
            <w:pPr>
              <w:pStyle w:val="TableParagraph"/>
              <w:ind w:left="0"/>
              <w:rPr>
                <w:rFonts w:asciiTheme="minorHAnsi" w:hAnsiTheme="minorHAnsi" w:cstheme="minorHAnsi"/>
                <w:sz w:val="24"/>
              </w:rPr>
            </w:pPr>
            <w:r>
              <w:rPr>
                <w:rFonts w:asciiTheme="minorHAnsi" w:hAnsiTheme="minorHAnsi" w:cstheme="minorHAnsi"/>
                <w:sz w:val="24"/>
              </w:rPr>
              <w:t xml:space="preserve">U9s </w:t>
            </w:r>
            <w:proofErr w:type="spellStart"/>
            <w:r>
              <w:rPr>
                <w:rFonts w:asciiTheme="minorHAnsi" w:hAnsiTheme="minorHAnsi" w:cstheme="minorHAnsi"/>
                <w:sz w:val="24"/>
              </w:rPr>
              <w:t>Kwick</w:t>
            </w:r>
            <w:proofErr w:type="spellEnd"/>
            <w:r>
              <w:rPr>
                <w:rFonts w:asciiTheme="minorHAnsi" w:hAnsiTheme="minorHAnsi" w:cstheme="minorHAnsi"/>
                <w:sz w:val="24"/>
              </w:rPr>
              <w:t xml:space="preserve"> Cricket (local finals)</w:t>
            </w:r>
          </w:p>
          <w:p w:rsidR="00EB2847" w:rsidRDefault="00EB2847" w:rsidP="00EB2847">
            <w:pPr>
              <w:pStyle w:val="TableParagraph"/>
              <w:ind w:left="0"/>
              <w:rPr>
                <w:rFonts w:asciiTheme="minorHAnsi" w:hAnsiTheme="minorHAnsi" w:cstheme="minorHAnsi"/>
                <w:sz w:val="24"/>
              </w:rPr>
            </w:pPr>
            <w:r>
              <w:rPr>
                <w:rFonts w:asciiTheme="minorHAnsi" w:hAnsiTheme="minorHAnsi" w:cstheme="minorHAnsi"/>
                <w:sz w:val="24"/>
              </w:rPr>
              <w:t xml:space="preserve">U11s girls </w:t>
            </w:r>
            <w:proofErr w:type="spellStart"/>
            <w:r>
              <w:rPr>
                <w:rFonts w:asciiTheme="minorHAnsi" w:hAnsiTheme="minorHAnsi" w:cstheme="minorHAnsi"/>
                <w:sz w:val="24"/>
              </w:rPr>
              <w:t>Kwick</w:t>
            </w:r>
            <w:proofErr w:type="spellEnd"/>
            <w:r>
              <w:rPr>
                <w:rFonts w:asciiTheme="minorHAnsi" w:hAnsiTheme="minorHAnsi" w:cstheme="minorHAnsi"/>
                <w:sz w:val="24"/>
              </w:rPr>
              <w:t xml:space="preserve"> Cricket (local finals)</w:t>
            </w:r>
          </w:p>
          <w:p w:rsidR="00EB2847" w:rsidRDefault="00EB2847" w:rsidP="00EB2847">
            <w:pPr>
              <w:pStyle w:val="TableParagraph"/>
              <w:ind w:left="0"/>
              <w:rPr>
                <w:rFonts w:asciiTheme="minorHAnsi" w:hAnsiTheme="minorHAnsi" w:cstheme="minorHAnsi"/>
                <w:sz w:val="24"/>
              </w:rPr>
            </w:pPr>
            <w:r>
              <w:rPr>
                <w:rFonts w:asciiTheme="minorHAnsi" w:hAnsiTheme="minorHAnsi" w:cstheme="minorHAnsi"/>
                <w:sz w:val="24"/>
              </w:rPr>
              <w:t>Year 5/6 Girls footballers (ongoing league, finished 3</w:t>
            </w:r>
            <w:r w:rsidRPr="0075306F">
              <w:rPr>
                <w:rFonts w:asciiTheme="minorHAnsi" w:hAnsiTheme="minorHAnsi" w:cstheme="minorHAnsi"/>
                <w:sz w:val="24"/>
                <w:vertAlign w:val="superscript"/>
              </w:rPr>
              <w:t>rd</w:t>
            </w:r>
            <w:r>
              <w:rPr>
                <w:rFonts w:asciiTheme="minorHAnsi" w:hAnsiTheme="minorHAnsi" w:cstheme="minorHAnsi"/>
                <w:sz w:val="24"/>
              </w:rPr>
              <w:t>)</w:t>
            </w:r>
          </w:p>
          <w:p w:rsidR="00DC3617" w:rsidRDefault="00DC361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r>
              <w:rPr>
                <w:rFonts w:asciiTheme="minorHAnsi" w:hAnsiTheme="minorHAnsi" w:cstheme="minorHAnsi"/>
                <w:sz w:val="24"/>
              </w:rPr>
              <w:t xml:space="preserve">Use the School Council feedback to plan in new events. Some work needs to be done on </w:t>
            </w:r>
            <w:proofErr w:type="spellStart"/>
            <w:r>
              <w:rPr>
                <w:rFonts w:asciiTheme="minorHAnsi" w:hAnsiTheme="minorHAnsi" w:cstheme="minorHAnsi"/>
                <w:sz w:val="24"/>
              </w:rPr>
              <w:t>replanning</w:t>
            </w:r>
            <w:proofErr w:type="spellEnd"/>
            <w:r>
              <w:rPr>
                <w:rFonts w:asciiTheme="minorHAnsi" w:hAnsiTheme="minorHAnsi" w:cstheme="minorHAnsi"/>
                <w:sz w:val="24"/>
              </w:rPr>
              <w:t xml:space="preserve"> the timings.</w:t>
            </w:r>
          </w:p>
          <w:p w:rsidR="00415626" w:rsidRDefault="00415626">
            <w:pPr>
              <w:pStyle w:val="TableParagraph"/>
              <w:ind w:left="0"/>
              <w:rPr>
                <w:rFonts w:asciiTheme="minorHAnsi" w:hAnsiTheme="minorHAnsi" w:cstheme="minorHAnsi"/>
                <w:sz w:val="24"/>
              </w:rPr>
            </w:pPr>
          </w:p>
          <w:p w:rsidR="0013107F" w:rsidRPr="006470F4" w:rsidRDefault="00415626">
            <w:pPr>
              <w:pStyle w:val="TableParagraph"/>
              <w:ind w:left="0"/>
              <w:rPr>
                <w:rFonts w:asciiTheme="minorHAnsi" w:hAnsiTheme="minorHAnsi" w:cstheme="minorHAnsi"/>
                <w:sz w:val="24"/>
              </w:rPr>
            </w:pPr>
            <w:r>
              <w:rPr>
                <w:rFonts w:asciiTheme="minorHAnsi" w:hAnsiTheme="minorHAnsi" w:cstheme="minorHAnsi"/>
                <w:sz w:val="24"/>
              </w:rPr>
              <w:t xml:space="preserve">Purchase a wide selection of shorts/jogging bottoms/t-shirts/jumpers to promote a professional </w:t>
            </w:r>
            <w:proofErr w:type="spellStart"/>
            <w:r>
              <w:rPr>
                <w:rFonts w:asciiTheme="minorHAnsi" w:hAnsiTheme="minorHAnsi" w:cstheme="minorHAnsi"/>
                <w:sz w:val="24"/>
              </w:rPr>
              <w:t>Northowram</w:t>
            </w:r>
            <w:proofErr w:type="spellEnd"/>
            <w:r>
              <w:rPr>
                <w:rFonts w:asciiTheme="minorHAnsi" w:hAnsiTheme="minorHAnsi" w:cstheme="minorHAnsi"/>
                <w:sz w:val="24"/>
              </w:rPr>
              <w:t xml:space="preserve"> team at sports events.</w:t>
            </w:r>
          </w:p>
        </w:tc>
        <w:tc>
          <w:tcPr>
            <w:tcW w:w="1529" w:type="dxa"/>
            <w:gridSpan w:val="2"/>
          </w:tcPr>
          <w:p w:rsidR="00705079" w:rsidRDefault="00DC3617">
            <w:pPr>
              <w:pStyle w:val="TableParagraph"/>
              <w:ind w:left="0"/>
              <w:rPr>
                <w:rFonts w:asciiTheme="minorHAnsi" w:hAnsiTheme="minorHAnsi" w:cstheme="minorHAnsi"/>
                <w:sz w:val="24"/>
              </w:rPr>
            </w:pPr>
            <w:r>
              <w:rPr>
                <w:rFonts w:asciiTheme="minorHAnsi" w:hAnsiTheme="minorHAnsi" w:cstheme="minorHAnsi"/>
                <w:sz w:val="24"/>
              </w:rPr>
              <w:lastRenderedPageBreak/>
              <w:t>£0.00 (actual spend £0.00)</w:t>
            </w:r>
          </w:p>
          <w:p w:rsidR="00DC3617" w:rsidRDefault="00DC361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EB2847" w:rsidRDefault="00EB2847">
            <w:pPr>
              <w:pStyle w:val="TableParagraph"/>
              <w:ind w:left="0"/>
              <w:rPr>
                <w:rFonts w:asciiTheme="minorHAnsi" w:hAnsiTheme="minorHAnsi" w:cstheme="minorHAnsi"/>
                <w:sz w:val="24"/>
              </w:rPr>
            </w:pPr>
          </w:p>
          <w:p w:rsidR="00DC3617" w:rsidRDefault="00DC3617">
            <w:pPr>
              <w:pStyle w:val="TableParagraph"/>
              <w:ind w:left="0"/>
              <w:rPr>
                <w:rFonts w:asciiTheme="minorHAnsi" w:hAnsiTheme="minorHAnsi" w:cstheme="minorHAnsi"/>
                <w:sz w:val="24"/>
              </w:rPr>
            </w:pPr>
            <w:r>
              <w:rPr>
                <w:rFonts w:asciiTheme="minorHAnsi" w:hAnsiTheme="minorHAnsi" w:cstheme="minorHAnsi"/>
                <w:sz w:val="24"/>
              </w:rPr>
              <w:t xml:space="preserve"> </w:t>
            </w:r>
            <w:r w:rsidR="00EB2847">
              <w:rPr>
                <w:rFonts w:asciiTheme="minorHAnsi" w:hAnsiTheme="minorHAnsi" w:cstheme="minorHAnsi"/>
                <w:sz w:val="24"/>
              </w:rPr>
              <w:t>£1,000.00 (actual spend £0.00.</w:t>
            </w: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r>
              <w:rPr>
                <w:rFonts w:asciiTheme="minorHAnsi" w:hAnsiTheme="minorHAnsi" w:cstheme="minorHAnsi"/>
                <w:sz w:val="24"/>
              </w:rPr>
              <w:t>£500.00 (actual spend £14.14).</w:t>
            </w:r>
          </w:p>
          <w:p w:rsidR="00415626" w:rsidRDefault="00415626">
            <w:pPr>
              <w:pStyle w:val="TableParagraph"/>
              <w:ind w:left="0"/>
              <w:rPr>
                <w:rFonts w:asciiTheme="minorHAnsi" w:hAnsiTheme="minorHAnsi" w:cstheme="minorHAnsi"/>
                <w:sz w:val="24"/>
              </w:rPr>
            </w:pPr>
          </w:p>
          <w:p w:rsidR="00415626" w:rsidRDefault="00415626">
            <w:pPr>
              <w:pStyle w:val="TableParagraph"/>
              <w:ind w:left="0"/>
              <w:rPr>
                <w:rFonts w:asciiTheme="minorHAnsi" w:hAnsiTheme="minorHAnsi" w:cstheme="minorHAnsi"/>
                <w:sz w:val="24"/>
              </w:rPr>
            </w:pPr>
          </w:p>
          <w:p w:rsidR="00415626" w:rsidRPr="006470F4" w:rsidRDefault="00415626">
            <w:pPr>
              <w:pStyle w:val="TableParagraph"/>
              <w:ind w:left="0"/>
              <w:rPr>
                <w:rFonts w:asciiTheme="minorHAnsi" w:hAnsiTheme="minorHAnsi" w:cstheme="minorHAnsi"/>
                <w:sz w:val="24"/>
              </w:rPr>
            </w:pPr>
            <w:r>
              <w:rPr>
                <w:rFonts w:asciiTheme="minorHAnsi" w:hAnsiTheme="minorHAnsi" w:cstheme="minorHAnsi"/>
                <w:sz w:val="24"/>
              </w:rPr>
              <w:t>£2,000.00 (actual spend £</w:t>
            </w:r>
            <w:r w:rsidR="000C19B2">
              <w:rPr>
                <w:rFonts w:asciiTheme="minorHAnsi" w:hAnsiTheme="minorHAnsi" w:cstheme="minorHAnsi"/>
                <w:sz w:val="24"/>
              </w:rPr>
              <w:t>3,207.00).</w:t>
            </w:r>
          </w:p>
        </w:tc>
        <w:tc>
          <w:tcPr>
            <w:tcW w:w="3423" w:type="dxa"/>
          </w:tcPr>
          <w:p w:rsidR="0075306F" w:rsidRDefault="00EB2847">
            <w:pPr>
              <w:pStyle w:val="TableParagraph"/>
              <w:ind w:left="0"/>
              <w:rPr>
                <w:rFonts w:asciiTheme="minorHAnsi" w:hAnsiTheme="minorHAnsi" w:cstheme="minorHAnsi"/>
                <w:sz w:val="24"/>
              </w:rPr>
            </w:pPr>
            <w:r>
              <w:rPr>
                <w:rFonts w:asciiTheme="minorHAnsi" w:hAnsiTheme="minorHAnsi" w:cstheme="minorHAnsi"/>
                <w:sz w:val="24"/>
              </w:rPr>
              <w:lastRenderedPageBreak/>
              <w:t>This was curtailed early, again due to the Coronavirus outbreak. There were 27 girls who attended training and played in matches – the best yet – before curtailment.</w:t>
            </w:r>
          </w:p>
          <w:p w:rsidR="000E50D4" w:rsidRDefault="000E50D4">
            <w:pPr>
              <w:pStyle w:val="TableParagraph"/>
              <w:ind w:left="0"/>
              <w:rPr>
                <w:rFonts w:asciiTheme="minorHAnsi" w:hAnsiTheme="minorHAnsi" w:cstheme="minorHAnsi"/>
                <w:sz w:val="24"/>
              </w:rPr>
            </w:pPr>
          </w:p>
          <w:p w:rsidR="000E50D4" w:rsidRDefault="000E50D4">
            <w:pPr>
              <w:pStyle w:val="TableParagraph"/>
              <w:ind w:left="0"/>
              <w:rPr>
                <w:rFonts w:asciiTheme="minorHAnsi" w:hAnsiTheme="minorHAnsi" w:cstheme="minorHAnsi"/>
                <w:sz w:val="24"/>
              </w:rPr>
            </w:pPr>
            <w:r>
              <w:rPr>
                <w:rFonts w:asciiTheme="minorHAnsi" w:hAnsiTheme="minorHAnsi" w:cstheme="minorHAnsi"/>
                <w:sz w:val="24"/>
              </w:rPr>
              <w:t>We were able to take part in the early rounds of Cross Country and had children who qualified for the West Yorkshire School Games (12 children) but the vast majority of competitions would have taken part in the Spring and Summer terms when</w:t>
            </w:r>
            <w:r w:rsidR="00D66397">
              <w:rPr>
                <w:rFonts w:asciiTheme="minorHAnsi" w:hAnsiTheme="minorHAnsi" w:cstheme="minorHAnsi"/>
                <w:sz w:val="24"/>
              </w:rPr>
              <w:t xml:space="preserve"> school was partially closed.</w:t>
            </w: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p>
          <w:p w:rsidR="00D66397" w:rsidRDefault="00D66397">
            <w:pPr>
              <w:pStyle w:val="TableParagraph"/>
              <w:ind w:left="0"/>
              <w:rPr>
                <w:rFonts w:asciiTheme="minorHAnsi" w:hAnsiTheme="minorHAnsi" w:cstheme="minorHAnsi"/>
                <w:sz w:val="24"/>
              </w:rPr>
            </w:pPr>
            <w:r>
              <w:rPr>
                <w:rFonts w:asciiTheme="minorHAnsi" w:hAnsiTheme="minorHAnsi" w:cstheme="minorHAnsi"/>
                <w:sz w:val="24"/>
              </w:rPr>
              <w:t>Sports Day would have happened in the Summer term but school was partially closed.</w:t>
            </w:r>
          </w:p>
          <w:p w:rsidR="00C21F0B" w:rsidRDefault="00C21F0B">
            <w:pPr>
              <w:pStyle w:val="TableParagraph"/>
              <w:ind w:left="0"/>
              <w:rPr>
                <w:rFonts w:asciiTheme="minorHAnsi" w:hAnsiTheme="minorHAnsi" w:cstheme="minorHAnsi"/>
                <w:sz w:val="24"/>
              </w:rPr>
            </w:pPr>
          </w:p>
          <w:p w:rsidR="00C21F0B" w:rsidRDefault="00C21F0B">
            <w:pPr>
              <w:pStyle w:val="TableParagraph"/>
              <w:ind w:left="0"/>
              <w:rPr>
                <w:rFonts w:asciiTheme="minorHAnsi" w:hAnsiTheme="minorHAnsi" w:cstheme="minorHAnsi"/>
                <w:sz w:val="24"/>
              </w:rPr>
            </w:pPr>
          </w:p>
          <w:p w:rsidR="00C21F0B" w:rsidRPr="006470F4" w:rsidRDefault="00C21F0B">
            <w:pPr>
              <w:pStyle w:val="TableParagraph"/>
              <w:ind w:left="0"/>
              <w:rPr>
                <w:rFonts w:asciiTheme="minorHAnsi" w:hAnsiTheme="minorHAnsi" w:cstheme="minorHAnsi"/>
                <w:sz w:val="24"/>
              </w:rPr>
            </w:pPr>
            <w:r>
              <w:rPr>
                <w:rFonts w:asciiTheme="minorHAnsi" w:hAnsiTheme="minorHAnsi" w:cstheme="minorHAnsi"/>
                <w:sz w:val="24"/>
              </w:rPr>
              <w:t xml:space="preserve">A full size range of kit was purchased and started to be used with </w:t>
            </w:r>
            <w:proofErr w:type="spellStart"/>
            <w:r>
              <w:rPr>
                <w:rFonts w:asciiTheme="minorHAnsi" w:hAnsiTheme="minorHAnsi" w:cstheme="minorHAnsi"/>
                <w:sz w:val="24"/>
              </w:rPr>
              <w:t>Northowram’s</w:t>
            </w:r>
            <w:proofErr w:type="spellEnd"/>
            <w:r>
              <w:rPr>
                <w:rFonts w:asciiTheme="minorHAnsi" w:hAnsiTheme="minorHAnsi" w:cstheme="minorHAnsi"/>
                <w:sz w:val="24"/>
              </w:rPr>
              <w:t xml:space="preserve"> teams participation in cross country.</w:t>
            </w:r>
          </w:p>
        </w:tc>
        <w:tc>
          <w:tcPr>
            <w:tcW w:w="3076" w:type="dxa"/>
            <w:gridSpan w:val="2"/>
          </w:tcPr>
          <w:p w:rsidR="00705079" w:rsidRPr="006470F4" w:rsidRDefault="00EB2847">
            <w:pPr>
              <w:pStyle w:val="TableParagraph"/>
              <w:ind w:left="0"/>
              <w:rPr>
                <w:rFonts w:asciiTheme="minorHAnsi" w:hAnsiTheme="minorHAnsi" w:cstheme="minorHAnsi"/>
                <w:sz w:val="24"/>
              </w:rPr>
            </w:pPr>
            <w:r>
              <w:rPr>
                <w:rFonts w:asciiTheme="minorHAnsi" w:hAnsiTheme="minorHAnsi" w:cstheme="minorHAnsi"/>
                <w:sz w:val="24"/>
              </w:rPr>
              <w:lastRenderedPageBreak/>
              <w:t>Aim to participate in the full programme again listed here but this will be very unlikely – dependant on when Coronavirus restrictions allow.</w:t>
            </w:r>
          </w:p>
        </w:tc>
      </w:tr>
    </w:tbl>
    <w:p w:rsidR="00C84880" w:rsidRDefault="00C84880" w:rsidP="00A316CB">
      <w:pPr>
        <w:tabs>
          <w:tab w:val="left" w:pos="12450"/>
        </w:tabs>
      </w:pPr>
    </w:p>
    <w:p w:rsidR="0013107F" w:rsidRPr="0013107F" w:rsidRDefault="0013107F" w:rsidP="00A316CB">
      <w:pPr>
        <w:tabs>
          <w:tab w:val="left" w:pos="12450"/>
        </w:tabs>
        <w:rPr>
          <w:b/>
          <w:u w:val="single"/>
        </w:rPr>
      </w:pPr>
    </w:p>
    <w:p w:rsidR="0013107F" w:rsidRDefault="0013107F" w:rsidP="00A316CB">
      <w:pPr>
        <w:tabs>
          <w:tab w:val="left" w:pos="12450"/>
        </w:tabs>
        <w:rPr>
          <w:b/>
          <w:u w:val="single"/>
        </w:rPr>
      </w:pPr>
      <w:r w:rsidRPr="0013107F">
        <w:rPr>
          <w:b/>
        </w:rPr>
        <w:t xml:space="preserve">               </w:t>
      </w:r>
      <w:r w:rsidRPr="0013107F">
        <w:rPr>
          <w:b/>
          <w:u w:val="single"/>
        </w:rPr>
        <w:t>Other costs occurred from 2019- 2020</w:t>
      </w:r>
    </w:p>
    <w:p w:rsidR="0013107F" w:rsidRDefault="0013107F" w:rsidP="0013107F">
      <w:pPr>
        <w:tabs>
          <w:tab w:val="left" w:pos="12450"/>
        </w:tabs>
        <w:ind w:left="851"/>
        <w:rPr>
          <w:b/>
          <w:u w:val="single"/>
        </w:rPr>
      </w:pPr>
    </w:p>
    <w:p w:rsidR="0013107F" w:rsidRDefault="0013107F" w:rsidP="0013107F">
      <w:pPr>
        <w:tabs>
          <w:tab w:val="left" w:pos="12450"/>
        </w:tabs>
        <w:rPr>
          <w:b/>
          <w:u w:val="single"/>
        </w:rPr>
      </w:pPr>
    </w:p>
    <w:p w:rsidR="0013107F" w:rsidRPr="0013107F" w:rsidRDefault="0013107F" w:rsidP="0013107F">
      <w:pPr>
        <w:pStyle w:val="ListParagraph"/>
        <w:numPr>
          <w:ilvl w:val="0"/>
          <w:numId w:val="3"/>
        </w:numPr>
        <w:tabs>
          <w:tab w:val="left" w:pos="12450"/>
        </w:tabs>
        <w:rPr>
          <w:sz w:val="24"/>
          <w:szCs w:val="24"/>
        </w:rPr>
      </w:pPr>
      <w:r w:rsidRPr="0013107F">
        <w:rPr>
          <w:sz w:val="24"/>
          <w:szCs w:val="24"/>
        </w:rPr>
        <w:t>Contribution to PE leader salary £5,000</w:t>
      </w:r>
    </w:p>
    <w:p w:rsidR="0013107F" w:rsidRPr="0013107F" w:rsidRDefault="0013107F" w:rsidP="0013107F">
      <w:pPr>
        <w:pStyle w:val="ListParagraph"/>
        <w:numPr>
          <w:ilvl w:val="0"/>
          <w:numId w:val="3"/>
        </w:numPr>
        <w:tabs>
          <w:tab w:val="left" w:pos="12450"/>
        </w:tabs>
        <w:rPr>
          <w:sz w:val="24"/>
          <w:szCs w:val="24"/>
        </w:rPr>
      </w:pPr>
      <w:r w:rsidRPr="0013107F">
        <w:rPr>
          <w:sz w:val="24"/>
          <w:szCs w:val="24"/>
        </w:rPr>
        <w:t xml:space="preserve">Mini bus lease £4,869 </w:t>
      </w:r>
    </w:p>
    <w:p w:rsidR="0013107F" w:rsidRPr="0013107F" w:rsidRDefault="0013107F" w:rsidP="0013107F">
      <w:pPr>
        <w:pStyle w:val="ListParagraph"/>
        <w:numPr>
          <w:ilvl w:val="0"/>
          <w:numId w:val="3"/>
        </w:numPr>
        <w:tabs>
          <w:tab w:val="left" w:pos="12450"/>
        </w:tabs>
        <w:rPr>
          <w:sz w:val="24"/>
          <w:szCs w:val="24"/>
        </w:rPr>
      </w:pPr>
      <w:r w:rsidRPr="0013107F">
        <w:rPr>
          <w:sz w:val="24"/>
          <w:szCs w:val="24"/>
        </w:rPr>
        <w:t>Mini bus insurance £674.00</w:t>
      </w:r>
    </w:p>
    <w:p w:rsidR="00680E95" w:rsidRDefault="0013107F" w:rsidP="00680E95">
      <w:pPr>
        <w:pStyle w:val="ListParagraph"/>
        <w:numPr>
          <w:ilvl w:val="0"/>
          <w:numId w:val="3"/>
        </w:numPr>
        <w:tabs>
          <w:tab w:val="left" w:pos="12450"/>
        </w:tabs>
        <w:rPr>
          <w:sz w:val="24"/>
          <w:szCs w:val="24"/>
        </w:rPr>
      </w:pPr>
      <w:r w:rsidRPr="0013107F">
        <w:rPr>
          <w:sz w:val="24"/>
          <w:szCs w:val="24"/>
        </w:rPr>
        <w:t>Mini bus driving tests £255.00</w:t>
      </w:r>
    </w:p>
    <w:p w:rsidR="00680E95" w:rsidRDefault="00680E95" w:rsidP="00680E95">
      <w:pPr>
        <w:tabs>
          <w:tab w:val="left" w:pos="12450"/>
        </w:tabs>
        <w:rPr>
          <w:sz w:val="24"/>
          <w:szCs w:val="24"/>
        </w:rPr>
      </w:pPr>
    </w:p>
    <w:p w:rsidR="00680E95" w:rsidRPr="00680E95" w:rsidRDefault="00680E95" w:rsidP="00680E95">
      <w:pPr>
        <w:tabs>
          <w:tab w:val="left" w:pos="12450"/>
        </w:tabs>
        <w:rPr>
          <w:sz w:val="24"/>
          <w:szCs w:val="24"/>
        </w:rPr>
      </w:pPr>
      <w:r>
        <w:rPr>
          <w:sz w:val="24"/>
          <w:szCs w:val="24"/>
        </w:rPr>
        <w:t xml:space="preserve">                 TOTAL income- £19,610.00</w:t>
      </w:r>
    </w:p>
    <w:p w:rsidR="00680E95" w:rsidRDefault="00680E95" w:rsidP="0013107F">
      <w:pPr>
        <w:pStyle w:val="ListParagraph"/>
        <w:tabs>
          <w:tab w:val="left" w:pos="12450"/>
        </w:tabs>
        <w:ind w:left="927" w:firstLine="0"/>
      </w:pPr>
      <w:r w:rsidRPr="00680E95">
        <w:t xml:space="preserve">TOTAL income spent- </w:t>
      </w:r>
      <w:r>
        <w:t>£18,593.44</w:t>
      </w:r>
    </w:p>
    <w:p w:rsidR="00680E95" w:rsidRPr="00680E95" w:rsidRDefault="00680E95" w:rsidP="0013107F">
      <w:pPr>
        <w:pStyle w:val="ListParagraph"/>
        <w:tabs>
          <w:tab w:val="left" w:pos="12450"/>
        </w:tabs>
        <w:ind w:left="927" w:firstLine="0"/>
      </w:pPr>
    </w:p>
    <w:sectPr w:rsidR="00680E95" w:rsidRPr="00680E95">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78" w:rsidRDefault="00432578" w:rsidP="00187DF3">
      <w:r>
        <w:separator/>
      </w:r>
    </w:p>
  </w:endnote>
  <w:endnote w:type="continuationSeparator" w:id="0">
    <w:p w:rsidR="00432578" w:rsidRDefault="00432578"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B5" w:rsidRDefault="00516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27" w:rsidRPr="00BF0511" w:rsidRDefault="004A2827" w:rsidP="00BF0511">
    <w:pPr>
      <w:pStyle w:val="BodyText"/>
      <w:spacing w:line="14" w:lineRule="auto"/>
      <w:rPr>
        <w:sz w:val="20"/>
      </w:rPr>
    </w:pPr>
    <w:r>
      <w:rPr>
        <w:noProof/>
        <w:lang w:bidi="ar-SA"/>
      </w:rPr>
      <w:drawing>
        <wp:anchor distT="0" distB="0" distL="0" distR="0" simplePos="0" relativeHeight="251651584" behindDoc="1" locked="0" layoutInCell="1" allowOverlap="1" wp14:anchorId="5D782C7B" wp14:editId="664F5AED">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bidi="ar-SA"/>
      </w:rPr>
      <mc:AlternateContent>
        <mc:Choice Requires="wps">
          <w:drawing>
            <wp:anchor distT="0" distB="0" distL="114300" distR="114300" simplePos="0" relativeHeight="251653632"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7E650" id="AutoShape 2" o:spid="_x0000_s1026" style="position:absolute;margin-left:380.7pt;margin-top:577.35pt;width:39.7pt;height: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9c0REAAMZ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jvgrl0ujpsX4OgPn64n2/WiQvu8vV7uAfbz609n1PDy+uNp+48LfHAXfIJ/XACz+PD2l9MO&#10;mtlAM9YmXx7PL3gnaLv4Yk3/y2T6/ZfrYgv/2a4aswaCtvBR0zStZeZuc8/3bj9drn/an2w7m88/&#10;Xq6OuB38Zs2+I9lHaOPx5Rk4/P27xWrRd6axP4joCWYY9ru7xbhavC36dRNjKsbYpozBtoxpmz4G&#10;1gyExhzsadHz2Jq6bBjlJOurPikZ0OAUQMmatGQdY0iytqvTkvUMtJIhLCUZ+Khvs97UScnWDEPJ&#10;hrRkJrQ/mKtdpUUzPgUOl5LNhCz0vXGsxhwYn4TRVIJ4IQnQ7boSxPN5cLikeCEVfbcWxpvPxGg6&#10;QbyQCex2LYjnk+FwKfGqkI6+G6oktZVPxlhJDhFygd2atHiVz4bDJcUL6ZDF88kYK8ErqpAL6LYX&#10;yK18NhwuKV5Ih0hu5ZMxVoJr1CEX0K3ktbXPhsOlxKtDOkTXqH0yxlpwjTrkAq0ieG7ts+FwSfFC&#10;Ovp+1SXHXu2TMdaCa9QhF9BtM6THXu2z4XAp8ZqQjr7r26R4jU/G2Aiu0YRcQLetEJIbnw2HS4oX&#10;0tF3XdpzG5+MsRFcowm5gG6HLm09mN1u84/DJcUL6QDrrdPW88kYgbLkTAvTvT8D4RwqBJbWZ8Ph&#10;UuK1IR3gGmlyW5+MsRVcow25yInns5ERL6Sj7+v0pNb6ZIyt4BptyAWQJoXl1mfD4VLW60I6QDyT&#10;JLfzyRg7wTW6kAvothPWUZ3PhsMlxQvp6PshPfY6n4wROk2OvS7kIieez0ZGvJCOfoCxjOvQeMXS&#10;+WSMneAasI4MXUO0Xu+zIYvXh3T0Q5O2Xu+TMcJMmrReH3IB3UphuffZcLgUuX1IB3Cb9tzeJ2Ps&#10;BdfoQy6g214Ye73PhsOlxBtCOvoBwnyK3MEnYxwE1xhCLjLWG3w2ZOsNIR39uk2PvcEnYxwE1xhC&#10;LqBbabU8+Gw4XNJ6IR39GmJG0no+GeMguAbmi17eAt3CFI62mSVoa58Nh0uJtw7pAOulx97aJ2ME&#10;myRdAxLKSDwI4GnxfDYAAbikeCEdkLGmlwRrn4xxLbjGOuQCuoUQlBbPZ8PhUuKZVchHv67SCz6z&#10;8ukY4b60Ac0q5AO67gURzcqnxAHTMoakiDY0K58TkFFwEbMKSXHmgZ/zQWhWPi8OmJYxZCZjR58Y&#10;kFHwEzNLysVKhomycgQmZYzS8mFVpeOgifJyMTGH+THyFmkiAcsx1FU1AJiWMaSmXwvJrzE+MSMs&#10;24TxaEJiQBAITWmujU+NAyZljBJ02Y5hhm6kFN1UM58R7Rgn6ZIdq5CaYdUOyahtKp8YqMFIPjNP&#10;1KUFq4kzdQCm7RhSM6yGXpDRJwZklHwmka0LKwczS9cFn4ny9cFU6ZWXCRN2I2XsZp6yQ/UpPR7j&#10;nB2ASTvWoc8MZiXJGPqMlLabed4uy+hTA2pIMkaZ+7CCQZFaRZgwdTdS7m7myfu6F+wYZ+8ATNqx&#10;iXwGAqsgY+gzUgJvZhl8ByltmusohUdgWsbIZ0wt+EzjEzMaiBPJBY8pT+NNYR5vokR+MI0gY5jJ&#10;w32SjCExbpil7dj61GTGYxv7jDQew3QeFlySjCEx0DXkN4KMPjUOmOQ6SukHA3lQ0mfCnN5ISb2Z&#10;Z/WijHFaD8C0jCE1QzWkl98mTOyNlNmbeWovy+iHs5wdQ2qGqhf8OszujZTem3l+30oxPE7wAZi0&#10;Y5ThD1Un2DFM8Y2U48NY4QUX7zeJ83Wc5UvzdZTmDxU4bHI8hnm+AQLTsWee6UtVJhOn+gBM2jHK&#10;9WU7hsm+kbJ9M0/3pQ0KE+f7AEzLGFIDdhT8Osz4jZTym3nOL64f46RfWj8Osc90Qgwf/GA2Ginv&#10;txvFQeIvlotNlPkjMGnHKPWH2CPYMcz9jZT8m3n2L9VOzDqeZwSu19E8U0PCl/SZsABgpAqAmZcA&#10;xHxm7VMD8RGAKTvCkYwgVAx1nZYRTjswEHeT4b60X1fzGoDk11VcAxD8ulpFPlPDwjBlxyqsAcB9&#10;kowhMWAeadu2imsAAEzbMfKZZpWeZ6qVTwzYUVibVbMaQNsKW8tVVANAYFLGuAZQrwU7hjWASqoB&#10;VPMaAGRxYM15LaWKawAATMsYUjPUwlxYhTWASqoBVPMagDge4xqANB7jGkAt5K5VWAOopBpANa8B&#10;SFu5VVwDAGDSjnENoBZqKVVYA6ikGkA1rwHAPkSa67gGAMC0jJHPyDKGPiPVAKpZDUCsm1VRDUCq&#10;m1VxDaCBoJKMPWENAO4TYk+iBiDZcVYDuNkRTlp95LNUmyc+XrX9cqTzVfDbYoNH+lb2RNfr6YIn&#10;uUaI4XBea6xxawuaABQexhLAMMsh2BbnVTAwhGAIRSVNY4Cx8LYMDot9C18XwdHtEA6+UiIMeoCF&#10;l2mKh0cQDiOopHUcFxZepioerrDwMlWxYoJwKHOUCIOHDyy8TFWsIyAckv+S1jGlt/AyVTG7tvAy&#10;VTHRRThkpyXCYM5p4WWqYvqHcMjZSlrHTMzCy1TFpMjCy1TF/AThkFSUCIOpgoWXqYqrdoTDUruk&#10;dVxAW3iZqriWtfAyVe3eEuJxR6hEHLvR424oUxcqok4i3Csp6mGKTrBoKbuBdDawgii6gSOUKQxR&#10;tlJvlYa5tawHVrowTNkatu0BZp2iHjhSGTi/VXQDxypTGKwMRyuoIRb2wEoXBizDEQu2cMt64JgF&#10;GUPZDRy1TGHYsrUyy0NXqDRHLlMYugzHLgO1nyLiOHphIaboBo5fWBUpu4EimIESRdkNzHRhEDMc&#10;xTB5L+qB45iBTLrkBpsgI3GY1pbdQEpjjll2AymNCV/RDRzIMPsqu4ECWVUYyGyGY5UuDGQ23XA3&#10;FCrNyy1csRfpwAuuKgxkbgVLy+MzPGcSP2FyXi7gCZMP2Mnm/nVzxVU1/7p4e1jiAweLJ7i6JfXL&#10;6fN+PFnAFdfWDSQzoBjsfzgpb58/H30c5q0+jj/l66ttjVCsMn/IVweC0g20VIKZYgk3wFfXEMle&#10;hpo05DZumpLsJDwwp5jCQLIPGsAC3AG5Rb5ye24FAug8DHbS0R4ajMzGRHFnfKVOsegErSmNYVUM&#10;UPasIIwwboOvri2sxQGIwwJ/yNcQlBeLm2Ln4Tb4Sm25sThNzPwpXwnlRiLsfObMikVM1DDPEYVX&#10;SBiybTlrTQ8LsTx8dXJhmRp6nI2zCOWip4ZyZCso3IvQe8RdFUTxo04sD1+d9LiZg/bKW4ImbcWq&#10;nZNLYQjcFntU2Ma9NUTlRw6j8qOQepwcnC3AV2cJkl7xbrLENH9wG3wNrAqVt9z4Ioag5JdFOasq&#10;cQI3k8BeGsqNQg3lGFJQuPWBPealJ09TLEFeq1iV1jgKQ7jrAHIpbHNkyo8cRmUJwr0dNEQWhJtU&#10;AFIGRBGIppdsd1ROyMdKWuzn5ww8pYDa5Q1FmYkyZKhAoxBI07tCIKGUMEI9KiGJpFfCLlkCjmPk&#10;3JWNmrcX8dPlCaLUByJTrkeaDiAy5VA0ABUUjWWlR66CKOLDqVY7duAsR04ye34UhphiWIP7QQjT&#10;WnP+ocJooZBnwJ7dhE6VYcaw2ZidLTbxAAO6E1nk9nk4gXCDjONP+eqmmQmVnyXtITnstAymrKux&#10;+IAqFMK0TtkgimwMi0bSzX7OIphFFdmXigSKfRmlCEcTk6YqwRTD2b1H3b4MUzqdDJJXYYJp9qUw&#10;MnnXjYBwaFZ4ag20mID8MV+JL4JBsS0XIioq0RTCpqojd8bXsNNCmGZhPNKie1fFsLyiEGj88cuC&#10;85VHuUNpI4ljvsJ9zCl3duPWdVvTbDp1ewPwLQSkYquSL9TkrHA+Nkc+nPGwNoFzuVkYFWwBnYe5&#10;CDHVZ1h0vrKujtVKa43Iz0++NdWGlfXRBMtnrzWeEsYRl3eamgyiiEZcKV0yVXnbwvyHgil8gk1/&#10;BUpRkhvLr8pqhil0wtIURYOd+ewYgkTFwhTZaMWiDTWCTVVPHol8pRFJnaowmgHLDDJVTrkzvnKn&#10;xJWiKZtXMRs5SxZV4Xk1HN1FqCkWsdx8JfnJtoUwLWBBGouiaTAgHGFap3E4ZdFvYdUp0dCWIFvk&#10;9jnfQcriE4uq5WrKF5QsDE4ylTTGgS1LVs2VIdaA5eYryU8wzW40kxbClDVDTcNNMUfMAUt+44K4&#10;opyNNb19zncQDk8dqVw1hFJUhTcalQw4hinZcENVtULYLOeJFCXZCmHKYqth8+aXNBMsGpY3NhwL&#10;Le2+aGy1MHHrbDFKMVwLERwbm7aJ2WB8JdlgekfYtDnMH/OVYBQclIV2S6V/BdZQ9UzptCGnUVRo&#10;cA8KNc0n2QxjFlhBvpLHcDIWcZpGaZJRY0p1vKGyqlKaaPDkPVKVX2o1tFWglE0aCuPghrlFSMPp&#10;ZH5Jw8QrhZ+WhpEGoz1apUDU0kSpqNDSkkYxSEurC8W8LZ6nRBbydmtpdlY8gUODMkIYpow3hsVD&#10;PA5IHbkp426fh8O8xQc4QFfG8ad8pdhAKCUlaskZlBDd4otg9D7xacdilDKxtfhcGTRWCNMUKFs4&#10;MAdKpwxTjMuwmKkbs46rDh+/AlUnHW6AkNQOH+lCYD6odiC+5SE/U3Y02SuZaQcualvLp3YdHThS&#10;+sQXHoEG+ZSzo6q8oiah4OBzLlhOjeUTuw7mPZRMmbA6WvUqsaHDJ4lRT0U2WuQVwpQVUkfVEg1G&#10;sqkwygLyM1sH4Q81Vbb5OjCYheXPFjALypK8A4PZ1hTZfuUIyY8jYl5hlI2bbwufmQGjxZEhcndC&#10;adGIulRhjk8NRjZTJmZ2d2WDh4OHMjFzKIK+s65MgU1zFwqTSq7OYRfMl+00js5M0i1KuzDe44Mn&#10;vs/fAHwLxXtaG2tq8BI6P0p6fBgIulWSXYYplW94y6jzLCWOE0yJIT0+3IPjPN/aBFOIKMmbO1rR&#10;KMOcySqEzai6cUvks904It0AIfk9H4vIT249F3QUy9EReWUO7yn9gJJYbqj3lPMofXIClW8Ln8PG&#10;YVmEUubwnhvLu2pPx2qUORxeBmtFU+bwHt8u4PszE8lXYp4WDrMhkoZprkCHCFQYJQEKVaSpUuqF&#10;F6haTZU5HN7W6GD5KM0sKHN4T/u606qX7cVXMi9RXzpC8sON7KG4ARGvxN2ogMRi85XEJ5QWZ6hL&#10;FeZGrgbjGKg4H7m7Modz8FDmcHifonMXZXRQYNPchc9p5jMFe9QZo4wSGOLo7EiCc7B4fNo+YTid&#10;o8bj194r4S+n58Pu/eH5GQ9QX84fP3z/fF583sBL/+Gc9/vJYwLYs31Y8XjC2zje4u3wSno6qo0v&#10;p7cv8f/3Gl5mtfquWr973w39u+Z9075b96vh3cqsv4OXGEKB7If3/8FHI01z/3TY7fbHHw/HPX+h&#10;gGnKXthPX23gvgrAfqUAHhRft+CjVi9RyZX9R04VKHk+fTruQLvN/dN+s/sj/X7dHJ7d73ehxNbI&#10;oDZfrSHse/7x1f7uuwA+nHa/wGv+zyf3ZQrw5Q/wy9Pp/K/l4g2+SOFhefnnp815v1w8//kI31Sw&#10;Ng0ufa/2jwZeyQ1/nP1PPvifbI5baOpheV3C86b46/dX920Nn17Ph49P0JOxtjie8FsKHg/4PQBW&#10;PicV/QFflmA1oC92wG9j8P+2qNvXT3zzXwEAAAD//wMAUEsDBBQABgAIAAAAIQBpcLiq4gAAAA0B&#10;AAAPAAAAZHJzL2Rvd25yZXYueG1sTI9LT8MwEITvSPwHa5G4USeQl0KcCpAQL3EgrcTVTZYkIl6H&#10;2E3Tf8/2BMed+TQ7U6wXM4gZJ9dbUhCuAhBItW16ahVsN49XGQjnNTV6sIQKjuhgXZ6fFTpv7IE+&#10;cK58KziEXK4VdN6PuZSu7tBot7IjEntfdjLa8zm1spn0gcPNIK+DIJFG98QfOj3iQ4f1d7U3Cub4&#10;9enzecGb+59jn8Uyi9+rtxelLi+Wu1sQHhf/B8OpPleHkjvt7J4aJwYFaRJGjLIRxlEKgpEsCnjN&#10;7iQlYQqyLOT/FeUvAAAA//8DAFBLAQItABQABgAIAAAAIQC2gziS/gAAAOEBAAATAAAAAAAAAAAA&#10;AAAAAAAAAABbQ29udGVudF9UeXBlc10ueG1sUEsBAi0AFAAGAAgAAAAhADj9If/WAAAAlAEAAAsA&#10;AAAAAAAAAAAAAAAALwEAAF9yZWxzLy5yZWxzUEsBAi0AFAAGAAgAAAAhAG/s71zREQAAxmIAAA4A&#10;AAAAAAAAAAAAAAAALgIAAGRycy9lMm9Eb2MueG1sUEsBAi0AFAAGAAgAAAAhAGlwuKriAAAADQEA&#10;AA8AAAAAAAAAAAAAAAAAKxQAAGRycy9kb3ducmV2LnhtbFBLBQYAAAAABAAEAPMAAAA6F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bidi="ar-SA"/>
      </w:rPr>
      <mc:AlternateContent>
        <mc:Choice Requires="wpg">
          <w:drawing>
            <wp:anchor distT="0" distB="0" distL="114300" distR="114300" simplePos="0" relativeHeight="251654656"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4"/>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5"/>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3B35B6" id="Group 3" o:spid="_x0000_s1026" style="position:absolute;margin-left:94.35pt;margin-top:559.3pt;width:68.75pt;height:21.2pt;z-index:-251663360;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pM+KCMAAOz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3F9cVkt3ohE7lRJw2r5u3weEuIH4+HPx9+Pnr5&#10;6M+f9uu/nOjjq/hz/vejB08+vf1xf0/kVq/nvVPNl4fjC5MgoSdfnAV+CRbYfDlP1vQf5zdNVc8u&#10;Jmv6qL5e1K1YaP1EZuRvVfP5zcWEPq2qan7tzbd++kG+XjU38uW2bvnDq9WtH9axKqyxXORtp06h&#10;p9+m0D8/rQ4bZ6cTq0sUSnx6hX5HGnCQieOJBycUNHrqq7P3CcNOpHVTkaQSsp2oZOZVAn3OqoVX&#10;ZqyP1e369XT+cbN3Jll9/ul09qFwT385Q98L90sKm4eXZ4qKf76cTCf1tKknzgqCB6wC7J+uJsvp&#10;5G3CY0eYGhhHik24mPQM+RjGbAAkYh72NBERKMYCrAVMWKunSdbIJ7wEzFqbZo1U2JOSxly0adbI&#10;rIGYhyVZo7zXo0fB3SRZI/MEast5mrVqaAEeNKO2qm8Ej0syV0WGWDBBjqzIXlXfDsuqzvA3NENV&#10;1dObtO6qviU8Ls3f0Br1dJbWXtU3xrK6zvA3tAWNW+X01zeHxyX5q4cWIXmvk/qr+/ZYknemoyKy&#10;BvFHIdblt87f6749mL96kuZvaJG6mWX469tjWWdCox5ag8ZtMrFR9+3hcWn+hhapm2aW1l/fHss6&#10;Ex/N0Bqslwx/Td8eHpfkrxlapG4y8dH07bGkxJi0bzO0BuslY9+mbw+PS/MXWWQxS8dv07fHssnE&#10;RzO0Bo17ndNf3x4el+SPpu1+9qsWN+k5o+3bY9lm4qMdWoP1konftm8Pj0vzN7QIZed50v/avj2W&#10;bSY+2sgaVMFk8l/btwfxR7g0f0OLkLwZ/fXtsWwz8TGLrFE1FOnJ/DLr26NyuCR/s6FFKL+k/W/W&#10;t8dylomP2dAaNO6U5vFU/pv17eFxaf6GFqmb6ypp31nfHktKksn4nQ2tQXZrKZ0m+evbw+OS/F0P&#10;LUJlbjr/XfftsbzOxMf10Bo8biY+rvv28Lg0f0OLZPPfdd8eS8oaSf1dD61B4y5I3JT+rvv28Lg0&#10;f0OLEH/k0In65bpvj+V1Jj5uhtYgv6oy8XvTt4fHJfm7GVqEl3ZJ/m769lhSkkzq72ZoDdLLPBMf&#10;vPoJ5aTHpfmLLLKg0Ezp76ZvjyUVOWn+htZgu+X017eHxyX5m0cWWczS+pv37bEkrST5mw+twXkj&#10;w9+8bw+PS/MXWWRBqTelv3nfHst5Jj54+dZbK7BfZeKD1749+zIuzd/QIpSf0/Ex79tjOc/ExyKy&#10;Bs0LGf0t+vYgOQiX5G8RWWTBCTURv4u+PZY0CSbtu4isQeNm8t+ibw/mb5HhL7LIYpG276Jvj+Ui&#10;Ex+LoTVoXKokkvlv0beHxyX1V02HJqGCnCySUGA17VtkSd9Lq7CaRhYhHknkVI6upn2jMJPztBKr&#10;6dAudTPPMdk3CzGZiZNqGpmlamaZQKmmfcsQkwTMaDIyzoLnpqQm+7YhJjPBUo1W680sp8louc7A&#10;NJPj9XqGyWjBnl2xV0PTeAWlzR2t2fOarCLrLJp00FTRqj27bK8i01TNdSbvUEdkmBgJmNZktHKn&#10;Tkp6ZqE1ZI8itT5ygVOPAmeeWdzRsqVHklROwAyTQ+vQ8jgTONwqDfMBMZkLnNEKvllQQyUZ3dES&#10;noEZJofWoehO1xBUDQyZzAXOaBnf5MocmiB7JFmT0wyTo4X8TUaTw5U8zQyZPDlay7e5tQrlnAGT&#10;DExrsokDZ56J7uFynsIhx+TQNKSgXEFGnwyYZGCayWhJTy2MdElRDdf0VW5RX41W9W2dS+bRsp6B&#10;GSbjwLnJaHK4sK9yK/tqtLR3K7Vk4ERrewZmmBxahxanGZ9s+7ZZVrnlfTVa37d1LrqjBT4D00xG&#10;K/xqwSVValocLvGr3Bq/Gi3y21wRXkWrfAZmmBwFTnqZXw3X+VVuoV+NVvptTRST5p71jVORN1cZ&#10;JqO1frXgrJbS5HCxX+VW+9Voud9SYzTNZLTeZ2Bak9dR4NCEmmGyn9So456bcUZr/jZbqkWLfgZm&#10;mIwDhwrFtCb7tiEmczPOaOHfUrZKazJa+TMwzWS89G8ye1LVcO1f5Rb/1Wj135I8GSb7xiGfJGCG&#10;yThwMv3PatgAqHIdgOpmaBoeO6vJvnE8MM3kqAmQm7uHXYAq1waoRn2AvLmjRkDe3PNh4FCnOxPd&#10;w1ZAlesF8Kb2sBnQ8hyWTEFRN4CBGU0OrUPbRplpcdgPoNjKFBijjkDLDZokk1FLgIFpJqOeABUY&#10;mT2/YVOAZqYck5FpqpZtk2YyChwCZpgcWqdueKcplcyHnYEq1xqg2WBk7tyMEzUH2pvMjEPHYgY0&#10;awqyJJPUlgSQN8bpe2lN1qPmQDvPFBh0OqBHkgYmYFKTddQcIA2lfZL2fnsUicnMjFOPmgNt7nAB&#10;bdf2SDKTmTZQPY2ss6BVf8rc9bSf1IjJTODUo+bAjOewlE+S1QZMMjCtybg5MKewTTI5bA7w5nGy&#10;nUa7pxhZjmlcTzM+WUfNAQZmmBwGDh38yJh72Byoc82BetQcmF1nmn602w953GkSBqaZHDUHeG2X&#10;iO562Byoc82BetQcmOU6f3XUHGBghsnIOgueaZNMDgMn1xyoR80BOriT8cmoOcDADJNx4HD1l2Sy&#10;b5tlndvir0fNgVmb88moOcDANJNRc4BO/GQCZ9gc4N37dOCMmgMz3vdORnfUHGBghskocBZtelqs&#10;h80BWlXmmIxMU81yzQHaVhsGTq45wMf0BkXLYpruBdXD5gB9L8PkqDlwPc35ZNQcYGDQJB3/e8SB&#10;ttUTzritv+zkkBv9NVnxSdWpO6F42J/4jOGSMi8dp1u6I5BEglB8Ii4DpihjsDs7ZYJJoQym3E4n&#10;rUw0J2wHd6f6bDhNaw7uzt2ZcE5iDKfMU8IM9xodvExS7voxnKKxhDqHmIOXicrO7uBlorLbMZx8&#10;pYQZ7g45eJmo3KdhODVXSqhzx8TBy0Tl3oWDl4nKXQSG09K/hBnewXfwMlF5Q53htBwuoc5rXAcv&#10;E5VXmw5eJiqv+xhOi7USZngF5uBlovJaiOG0gCmhzqsSBy8TldcHDl4mqtvHYzzvvpWwU3HZ7L9Q&#10;Jm7FJaz7QmlyCtmJisAilri08yMUCo0MxTsnRSMgR1VUqJR9AUIXpqkKeYq7+0UjIFNxp73oC8hV&#10;VWGyqpCtaH1bOAKELkxYFTIWd2aLZEDOotqi7AvIWlVh2qqQtyrqHhaxhMxVFaYu159z3kqHaopG&#10;QPaqbgqFRv6qChNYhQxW+ZPa5gxPqyyJuMIkViGLVXRSokho5DHaSC36gus5sFq5U1Ayglv/+y+U&#10;Wdqtxd0XChNZjUTGq9kilpDIeGVZ9AUkMl7llX1BsnddmMhqlFvUkSobAYmMzgYVfkGyN68KimRA&#10;IquHicx7rRTgR3pBK34163gxoVezPvEgq9vD6sx1O/6cvN1duHdanu4u+H0Q/u8v+8+b5d4hzly+&#10;t7zrQQ5QC5vd58+7Po62gQY4fIrnwVFze0dEzb2IRLzjUzw9quVNmQLUkDPQWD/vTxsnbscr6PoI&#10;htt0n+O74NLXQsDhUzyHKGgGn+KJMWmF2NMfPsUTqCFn+FSRRapBhHFWFnEc4EAZT5FFUPBefIon&#10;UNQtIVkslA83XXut8F+GirnX9OIjC9/I6QXjAwdJ8RS78BlQU+JWJitdL0DFIyqy8KYNjT63Yo/P&#10;PPRwkAFPsZ6g4vGHqFbGLEOBM9DQZPExTT1bn+9yhqHTIk6YAARtPCGNj/6YgyGqlarAQmWGzIsz&#10;49Y8qZzafbo4tNk1BIJBPMXRADN8SApgKs39sKCCp1ADzIgumefCPAoqeAo1wDAZ4mM8xSLc6WaV&#10;WDCZKOAIoIInqPk4pupAk5SOknlvsWDeXFSc6NQ8b6UwPfXTyWjPmwXLeN9QIS3eS9X11s79fEP7&#10;GJqktEvjeTMcifcRyaahlgNPeHpjjaIBH+cDyB0GIsph1ZTLByJ2wIE0np4DQbV6oItuLJRXDZ1W&#10;0jTIu7bEP60XNRQdy3cwKyik8i+FGW4svBlxjQWNkUxod92LYEgKmK42d26As4QFk7SpG9QdqWBq&#10;FszHNQWkaiyZ7U2YTyZhcQBXxFMymCySS2GGTfkMEElKKw1VBMAMY0lVH5YrYB1PiOC9lyoHfVCp&#10;lw0r8IEwDhnDCtLvMGFeIVS5qrxJuyUsmyAhniIpYIbe+CQfi2DBvEKMFOLOGjI1Q718bpJgdDJR&#10;lRSwWCFKEpZZIARjLgm7gzTEgpkqfOoshcVy5zltpS8XQjPHKYBBJNgZT2/v7IyVgen2DtT0AGjF&#10;Qka2gghBVvCUV8+Mjw6wi8D2WfVIUgpA0MbTq6cFTHc5OhNX4pmgZsy7oGbCJPB1m7TS1DRCFf0N&#10;Iz8EGBQMfeEJvUngW3rzs5uRV1vpqZgwWXAbCpEUZ8wgraQ4Y9pqyYPY40phhkLI5o5aGcwIoMJw&#10;nMmuzijOIpvKjqQJExF0D5nxcSlbbwGmT/czPlPF1HTTz/ik1F8B09PYTGpauulAm49mfOaKBjXm&#10;cVAz5vGZ9JVNmC9WjXAOg8Yz0ND0SKtGRgJslFTzCZveLnLKobctvQ5zCZtPVZMSAw4M4unzDlC6&#10;t0hSD9sXoIHngBaVBpp1+WQ28UUrKhXlXYBWZypKaOnci4zU0VFpSVtITyTCPR20LqB1Y3Dvs28h&#10;yuDLT20kqsqXR9Hkq6J8aqAFQQlKTyC0CcfWDvuJ8Bg8vedI65C2H9URhZYuozTu6H0PjZagaJ5U&#10;Ud4nLJSPyLArC9nwFBml0NJ9VdbCo4QwpIXN5lKYPiZvcbORaJrXlOFeFWOYrjN61cxT052M3hb0&#10;nqHbKcB016DXnz013RsDzBBBduWMOEHD2YR59Rqx6d6mJPWGjXGYHE/vRgFmGIuKDrYpbZaoNgXM&#10;0Js0csMePHjCE7zJoIZ6qQpzvBkeIjBKDqoIgBkeQus6HtSYBejSJQ+zRPD+Zsxio8ka+srP76jf&#10;uoMquQkeVSiHiKaglt/sIsnLcSgtwC2e3sqtdIr4EI4+rjdzOU63IFZ5dO+KPi6/JMbyGit5LC67&#10;Y02QE0+RV+oHfhddlRe4cBwBdPCM6NHZ+TJ6ui/SGyheXnrzX6fnqyV608LAgZ5hX4xLR9b0cX3+&#10;46NtZThLL6BnyQucJYePZT7cp/PnZ/BSnFF5Y1e3EEZNiRLmSmGWSryrGAVZyy9FUqQZtRZ2zKmL&#10;q4vgBzXqC7i7UW4FmCWpVCuFMN1FZnIkyajLAkwfNMB0Pw8wXb2AGcaa8f0hbFNLUinfCmGWpFIR&#10;lMGMigCSGlN9gOmRFWBl6jVWv1jxF8IWlul9iqPXF7XIQguEb+7RcTJDmDiZIaiJVEZPz/xoqtA7&#10;Oga9spkJXStrputwll58kqBXiAz+BGdUCmi+WRVFhzPiQpp5XG6q9gg4Q96AM+wmLUm+W0YfFxWo&#10;YV/QMyrLrka25MW4ht3CuLEc+TqdLitxeTJMQ7kyvXh1XdQfGA2L2lLhlF9/5HqY3vX1VsqxKpsy&#10;HRDE8fQFbIDpXimwcCIZRPAcEDMSHWhBAtDA09NyVzuRpEZJVYlCjKyJxZtV74HcWG2aTZBB4XFZ&#10;m/jp2CqesSYzMnKA6QkgwCx9Q4pSHKSF3RQN8ZvF7LVhNZXVkJTlAQjieIqjAabnAtn8s6aOANMz&#10;Gl/o4kIvFnzIWziMZiyR3AVrTin6sB1OD9EOZxiQdOuNoSsvyGFMlDyRDo0LfRQ4RFj+5xyikhLW&#10;agDIUZZimK7LQE03DWCGt+Y1BE1JyoMmjZIj0LOOdgV6eobo6MUeoVlQFuRhjy1nQb6sid08ACE0&#10;nhLSgBkqF1h4YwJU8BxSMzbNwRt1nLWaR16l4o5zEcwQQRKtUWhh0BAikBBPkRTULBvL3GM00kK8&#10;GWVbJWdNrIYg515nfkN3AWds7dLFe+JOupI7XBzpeZ+e8aUs7Kqha5HzaRwE6ZAwCp7eOAFn7B3j&#10;mAqfh9U8rMPp0oc2saHNgDPazqXt6YAz5MDZDLonRpU34OiqO00vneVKcbGe817BC1nvFfCknFfI&#10;yUZ+t1NlVuZLq7EkMEtFgMUSDT0RvNFKR+VNaoNSmC5pPgiHzHU4nbsOpwvb4YxSTc6wVHS4R9NK&#10;5wJ62HW4WC8l7oVQyLqXZHCj9UrJy7urziscwnDWvEixCREllgmBg7igk1dRy3eMc14O7+jmVNTK&#10;qeEOCep4Sl4OON2ROnrGixSBnq70QI/eFdMcDmf+6HZAAyfRX4zTrdPCK+hojM4fxjXkRYFlbITT&#10;1YbewuHVc9gLT8ynwBl6CfQMOeQd08rokONd1O7le/CFJ/jLeXeMiysNfI6npzfj6+QGFQk+xzPG&#10;6Yks0LPk5YvxeFzSj+YHM74Xz+F0v+pwut06nB4fHU6Xt5U3arobCqA3PMVukJc2wTR5W75bkOW1&#10;4i3Q0+Xo+CuUg+7b1PmTJqlx1m6cUaGPfBZ2t/A7XwSvuSxMbVTvtACCOJ7itJio4plgCMPLU3yT&#10;sCb7mD/QUWRCczzku6xMsuwIQBDHU2QSmJHHoCHqzWkiBZjulXwPdEmwilmM2Meg4Z4RSIinlxSX&#10;21gpMeCMYYP5jJTT0dOVQr8mIVrRddzhdG8NOGMq63BxqGpu6NM83+Dp/SHnhnh3JABhFDwln0lo&#10;Gf16Wlo4xymFGZO9ULO2Q2XKCMUcWMdTIgkw3Xx8UTv7Pp21VCMJsNgo0aAy3RppllZuflBdIYAZ&#10;xV6AGSJIyWBMUfLiBl1+rSrE/fCLm8ksnGQNY8Zzvw7j6OkzHm+slOiuw1n0JOMa7uR+Ysc5ihXm&#10;Qs84Hx/o0bvRmuN1ON2PcRsZ3XZt0BPfM2IW9PhyIJ2/OPUgIvLpCq+N1+G1/Gy6Qr4KSFDHU/KV&#10;ZCK6m1bltg04PVZaeVuH793VpO9wuhXpim3ntXTBr04v4HStB3rGHlGH072ilbe6+MZmVV7JNd1E&#10;AzvgKfaQLGJ5TzeuJS+iyrCHyEE3kBtygJ41rmQvI5rpBxIkK+nZocNZ9gA9yx6o1w16ow4I7IWn&#10;2A04Y9e8pc/9zG/YI+AMOeSSM7pyXLdbwBl6FpzpfwFn+IvcYMHXrqvxEXCWXvxkzNee6/SQXS15&#10;Qc/AUW3FduObzPVxC/MV7oiw8iTFjx/XsG/gL9ZLfjaRJTVfAO5Fyk0m5FueB0NHPjV0F8khRPCU&#10;UAEs5jQDMwQHNcNvfFowpyWBGVW+NBmsZB5guggBpisEMMMDYdVSmB6XgZqu3gAzJPULFctDQC04&#10;Jjwj78stVd3OR8MtDTlnbuXdlDogQR1PcVO+H54jPtxEis/xhDtLxFtvutOr2p6erspWXpuq6dpw&#10;NdPIy1p8X7mOk+gtxRkb/G243MrKBjIu4XX+xCmMl6jDTV7GfnaHs/QnGd18sVw8qxQXbrmEn+Ap&#10;/iLvCXa3YeJzPGOcHlMt/1Yb+ymdx1P1HHBI9xgPT4wr9KyVg9zm1K1FQAdPoRdwhr9gBhtFfUyv&#10;UF5al3q9GPEmF9HWxrHfNuAMf+ZfZnL2sOT1lSD/GoRqN/75JqZHF/PpOPhpKc7Si+QrKy4hr4mT&#10;PGnlA3mNubuaFfbHU/yKf6bL5WdDf3I7pJlPA87Qi9ycac4LAWf4wWjmgpz52U4WG3xRrneJ/GRX&#10;5otiait1AWZkJMAMRwTMyEcIpzKYcSKwsJQFzFBIsIOeEgIM5iqwMJIDXqvJWZhma58dAARtPCVa&#10;EHyGcwNmmA4wI/QEFtwUPOHpecuqJ4JBJTpvsnCmXxFX02WAxXpTok4cNhSOWZtI5ROAEARPLzcd&#10;kfQJTPceecW/NurLANPVE2C66QAzknWh96FZYEwRAaYrJMDicBqqFzCj7g0wXW9YhxtVOWAj0ytu&#10;JQkunPzKuRVoWyyAniEQYHGc5DkNS5Ow55NjlX77yvt2QMI2ePoQ4CLYxYDxMmKgZ+zouJ/W4qLA&#10;2Kvhm+XduMU4XZnduHpYcRHnxqW7gLRijrOXx+mh0OHiNDbUc4PixnizucPFXhHRQ7uOXs3Q5KBf&#10;XBc5dP3R74n/lThdz63cuFXTcSSNv1aOmNZ0jEzHSWPIxCH16/Zo5RXnmtrf+rgSH8Yx3FZeLakt&#10;nNx7VRvnLoubJNnidegvuHXC5E9eUTP1gu0UY7M1bDOZOLGbcTdLK+8r1iZO4tzIVy0dEy/Jf6Hp&#10;YuTJDmfEG5pMxn77OOPDrvlZAus36ld6185OEqLzAARtPGWOAEwXCTOOsYEFmHFWIsD0vBBgehoM&#10;MF0EuUaoNowSYHpuAyz8gg/UiqdUoWWeGiZMXSEBpiskwAyFSHQYsyWoGWe/4POlMEOEspktDGoY&#10;S+YXY76iAtqlC+OIWIDps0uAGVbAoLoIKE9Hpe/Q39AOpI1ubebD/pgxoaFpaMyjgZruvYE3pC6w&#10;jqcPGcCMA3MBpjtSgOnGkiv2a8N70aU0QgbNUeM6NVAzymTAjMSFTqaxKAgwQyESgEYmlzsK60IY&#10;eYrmlqBmzDIBZphe8ptx9AgdVgsmNfRoPs3P1eM6OTdZt3Jbr1lRA2ekqFZOidYWLlvJ56XiLTG/&#10;eoIH5aRyPzTM60VjXVSjH2Ksd8YjI3Mo3Mop4o6HLLeoei1uA053P67GvZ5KcdCnLVUjP+ZgS9Wg&#10;UW5I1VASKuF2PLLNbVeHY1bK2aCrsPVE0VEsxWHkAm7ROQyJNM8tkmRMHaP4Ga2TysJJMR5GBp28&#10;f/NP2zm7hdSa5Za2/hzSyNXuV945aotxun+3KJVHUkE6aEnyCs132iTRhq6WhYM29bIkaNA4ahtw&#10;QdPgX7OObCAE2nnroFdnSBW0aeBoW8BbO5Y+z23oF4apMMctb+d6r4upQyfepgFn+FJb6JuhEzOy&#10;wXDc0AEycVJ9GxVHmMmLcUZMyCv5NW2UqL4ecLq1QweXdns0emMLQ295r2gDD7B1zitaea2vNrjo&#10;KOrcdjiMbHNL5/nZMZvwK2c5ZuWCpQ4I2niKB3tHb4wT0uK/jXG3Ef12jOPOOF8psHpUaw55G/WC&#10;8DGeXgSBNdQF1nwjwPRJSm5Lb8KP8mIwPP2gcn6gFGaoN1jV4C02PnjKe3cQB66Y85dSgXzaNeUG&#10;DMMWcCq+Q+0ub8Ycp/KrgU0Agjae3kLS1G6MXfhALeZ0SC3A4isCIpivQRrjih+EE1HVXBYw4yqn&#10;ADNE8L06KyMEX9QlDTB90ACLU9xQb4AZCpFlQVMKM8IJHmdICpghKWDwX0iYD05pPbZBnJzLe6/q&#10;cCCNp3i8S76t4S1Cy/hVSKB01QClu7GgjLnDT0S8stdCwq9IWuOFGaB0iwGlywiUfoLIG58rBI17&#10;cRHa19RQfve7MWo7mQuoAajR8lV3Y6w5ZMRCVBH3xs2/MqLxIy5A6UfG8ANJlEQ0VciUZGy+BWK6&#10;lCCm21s2iBujUQqY0Z0NMN2tA0zPfgFmBK8UiMbegtzv1Vhv+/toaoyd8EDNkFTiyejfy51njXEW&#10;X64sbIyjUoBRU0/zNrnErymFGZJKJNCGUNGghk2FmlFBSWvNKrQAo5W7xluA6W4ZYLqkAabrTX4P&#10;ojFOoslBBMtY8msLjXEoLMAMSf282Bg3LEIEwy0DzCi0fBOqMfbZ5CRFMUyXNFDTjRVguggBpgeg&#10;XKBrZSTAjP4xfexWtkaKBozcU4sFuYGUm9dFMH1iC9QMhUjuNWZmuVupKYUZIoiT07acKilghocA&#10;ZigEMEMhsiCyCi0JmVKYXhLIFVd8tk1VCAbVFUL7X84tjRd45X6wht6N0wYVmFnF+umDN/WKqOnG&#10;kovvrMIfMCpb1EGlXC+F6VagLMnqbUO3DQsuPP3CS64taI01FWVwT03XW4DpepPDX61x94IcsrZW&#10;hViKGotHwMKKFYrIL3LlboBOOblFruw7WsoO9AzTwRFiZec5lTqxDc2bHKfiFQEHJeDpvQK+o8ec&#10;T1XW0l46psUwPUiCoIWwWNNQ4dXq9rA6P737Vv746XR2f69fT+cfN/uXd9+ubk/75+39x+3zs/vH&#10;8fHT++fj5PPqmX7e5mPDr8X5aB7AnncM3u35awh2/i+bL2c3hPtr8nrc3l3814J+I2D6fb24/Hg9&#10;v7lsP7azy8XNdH45rRbfL66ndGXCh4//fUHfrtrbp+39/Wb303a3mXx5ed6dbuk/3l08nc+H26ur&#10;0/pp87I6ffOyXR/3p/3D+Zv1/uVq//CwXW+u7o+rt+3u8YpuNphevay2u4vJG/3IwYzs4uTKCjl1&#10;/5cS8rh/3d2TdKvbp83q/gf5+7zaPvu/r4YcO8WSAvD0un47nG5Ph5+P777lvz7t73/5+Tg57s93&#10;F+R9nzdH+uNpf/xP4va4OtxdnP7jdXXcXEye/7A7Efv0SxYEO7t/0B2XFNSTY/+TT/1PVrs1kbq7&#10;OF9M/J/vz/Qv+srr4bh9fKKRKqeL3f671/P+YXtmy3VcyT/eTgfPK/0hRiBMmRHe9sd7bwH+63Dc&#10;rzenE1nlz0+rw4bG5sHWf/pMGtje068MXkx2q5fN3YWzt/MzAbzf/Xwk5vhfrLvJp7c/7u8JuCK+&#10;nQhfHo7Od8n4ky+0UzyV1ES3qvob+rwDrvkz2vmbrGmOwOIH3z0cfQxM+I+7i2dyOkd79Zks550a&#10;EPaB4Oyr2+cd+xYfEtZd63vq6nz//a9zLRqEiScDarr4Yf7DvL2kY9w/XLbTDx8uv/v4vr28/ljd&#10;zD40H96//1ANA4rD9LcH1EALPef3uYMyTJHzw+n+7/yM7N/zMzdn/1o/a2SyTvgZTRP/K15Wf3Uy&#10;nhN+g5Mdtutb+n8JAPprlMz2h82O5puH/fFldT59sz8+Yj55eaZ8Nr2+om+dXzkx+2nppYjGy+r4&#10;l9fDJc1SNAlvP22ft+dfHDkyKTO1+/zzds1TA/+jy4vc4PQOSx/zqBO33AbIf4Um9u36p/36L6fJ&#10;bv/+abV73Hx3OmzWLst3/+l43L/x7EUJ3JcSQyos15CNT8/bg9f16pb/FoFpIolm4YTO/FT8Yb9+&#10;fdnszl5xx80zyb7fnZ62hxPNXrebl08bSv7HP9z72SiV4er5d9Ppov7+8v1s+p4y3M0Pl98t2pvL&#10;m+kPN+20nVfvq/fIcK+nDalh9fzhsP3tKc7XPZgpRvnMq8Ql/eP630jZlMyogDofN+c1FVmr2wdK&#10;tPLfKR+GD5yaO82y0gvnNdk5pLta/XX1vXmNzsi4jNMd4cjMbEdi1CURe2ZLGWPx/zjdDIrOU782&#10;/ej+bzy3Fs1LMACVPPwn/b+PQfrjbydL0IQzzBJuGcPycCr53WQJP/+lHPNrlvDVb7UI1a9cgNVl&#10;Cd6HdVmiCe8Jfc0SvEILi818YcGh5Jduf8NZgjqowyzh3n353WWJxk1wX7OEtkamnRHublIt4ffh&#10;uyxRc7+JVy/drTxfs8TfU5agVuwwS9AahGrb312aaL+mCaOV1lRykVxVtf7drS5N0H/yaSK8SPE1&#10;S/w9ZQmyfpQlXE/hd5clfF/3azGhFBO40YWKCX+RZJclbvh9Vi4mumNJX9PEb0gTtEXzePv2SLsy&#10;1FJ6pF2ip+36w+q86v+b/n473G7q/dP++X5zfPc/Ag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Oi2Q1riAAAADQEAAA8AAABk&#10;cnMvZG93bnJldi54bWxMj0FLw0AQhe+C/2EZwZvdbIoxxGxKKeqpCLaCeJsm0yQ0uxuy2yT9905P&#10;9jZv5vHme/lqNp0YafCtsxrUIgJBtnRVa2sN3/v3pxSED2gr7JwlDRfysCru73LMKjfZLxp3oRYc&#10;Yn2GGpoQ+kxKXzZk0C9cT5ZvRzcYDCyHWlYDThxuOhlHUSINtpY/NNjTpqHytDsbDR8TTuulehu3&#10;p+Pm8rt//vzZKtL68WFev4IINId/M1zxGR0KZjq4s6286Fin6QtbeVAqTUCwZRknMYjDdZWoCGSR&#10;y9sWxR8AAAD//wMAUEsDBAoAAAAAAAAAIQAzz7q/1gEAANYBAAAUAAAAZHJzL21lZGlhL2ltYWdl&#10;NC5wbmeJUE5HDQoaCgAAAA1JSERSAAAADwAAAAsIBgAAAKBH11wAAAAGYktHRAD/AP8A/6C9p5MA&#10;AAAJcEhZcwAADsQAAA7EAZUrDhsAAAF2SURBVCiRjZE9LENRHMXPu17baOMjpaqv2mqRajAgkbIh&#10;WMRiEZNdYrcY2cxGI5PEJAySMqiv+EpbXtGkr+nXq1b7hKj2Wrzktl38t985OTfn/78cpRQAsL26&#10;txs4Dc+WSmUeAMYXRzavjwIL76mClVJw+BtdvebD3i/4p5bGNjhKKcplStbnt55kKduFf47JbhR5&#10;AMinCwIb1Oj4r7X9ZYe+sf5N1cSLyOTWys6BynU8KfIAIEvZbvZVc2dLsMFoSLFa/Dndz3JHb/sV&#10;AYAHnzjHGm6v67C6Zsj/Ms2y3WO5JAAQDSaGWaNr0OZjmVLKxcPpAVZzDdpOyKfy1RQNxSvCjj7B&#10;z3ImlnPlZcWisk6vVUw2o0iSrxnP92fRoBpCT9udoVmfYcNSKDHEstDTdqvTaxXyWLVLu7M1ULPv&#10;2ctMVbNzACCylKv4W7fXWXOsyH1slOXuYccxABDxIjJRWcl8y3IuVbAmX2WPyqSO/Fjd5hsA+AXe&#10;lofzgypgOwAAAABJRU5ErkJgglBLAwQKAAAAAAAAACEABBXdAEgDAABIAwAAFAAAAGRycy9tZWRp&#10;YS9pbWFnZTMucG5niVBORw0KGgoAAAANSUhEUgAAABwAAAAgCAYAAAABtRhCAAAABmJLR0QA/wD/&#10;AP+gvaeTAAAACXBIWXMAAA7EAAAOxAGVKw4bAAAC6ElEQVRIib3X209URxzA8e9cdnFRRG6LLiys&#10;gIYag9pUEeIt1djYJm3ah+pjH0yMvtr/oPEPaBOfm9Sob754v7QaW2IM4CWFREBkYYugcltYEc9l&#10;jg+mq8tuiDbn9Pd28svMZybz+53MCM/zKBSZY1d/fX2m94eCyf8YakNljygEuv1TzTPtv/2NFEZv&#10;it7zA3O6x7dhPKkLJV+f6zuIY7TeHusovXJohx/gZOyXl7IiMiELrqZrbDtA+IuGC35gZvJVJbYJ&#10;ycSqwYKgSc3WA4jq5eN+gPat4X3YJqQ3Re/lgWY8s8YdnFkHEGqr+dMPEMuEAXRL9H4e6Kbm6nGM&#10;JiRtGV857It3efBrANm4aiAPdP5K7QEI7U1cFVo6foBuMt1AWFmqrjSZv8OBqWYAlSh94gfmWW7Y&#10;jGVqRETPy6ri5zmgl7FWWNeTBwC0T+fndI21ei/mo/rT1Z0AuTvU0vFezEcBVHNFrx+gN71QAaA2&#10;R7sBchrfujF0AECUFqVVY9lA3mDHaOvS4Df/ts2HhHV+4DsAta78UR5ohmfXAuita+4sLhj77tP2&#10;zOGLZ01qru5DMQCUcJcd3fJz0aENp/JA9/H0egD1SWVP/lLdouKfdv/4URigN1Y9VE1l/dnv95P2&#10;9aEvAUK74n8sHhjaGb/5sVihyBaNOzJbb8YyMQBZVfzcj8mXBJ0Hzz7D9ZSsLUnpzdXdgYNmJJ0A&#10;EOWRiaCwHNC+nfocILx/7aXAQc/zhPtkpglANb6rqMBAM5qpNaNzcQSe3h3/PXhwJJ3glRMRJeE5&#10;FSsZDRy0Ljz+FkC3xjqCxLJg9gfbFOz5AUjPNcru+GcXQGhH/FbgIAvuMjMymwBQLf7cQZcE7c6n&#10;bQAiWvxM+nRLWxJ0Ot/eQfWW6i4RVlbgoEmmGyD4hs+C1rWhr+D/KRgAMZk4OelNL5T7OalaX/4o&#10;crz1RPj75tNCiJzXkpR1K5N+YvD29ZU5cvmUda7v4OLcG0lOEgxyJQqtAAAAAElFTkSuQmCCUEsD&#10;BAoAAAAAAAAAIQCe/tlPigYAAIoGAAAUAAAAZHJzL21lZGlhL2ltYWdlMi5wbmeJUE5HDQoaCgAA&#10;AA1JSERSAAAANgAAADIIBgAAABfUKMsAAAAGYktHRAD/AP8A/6C9p5MAAAAJcEhZcwAADsQAAA7E&#10;AZUrDhsAAAYqSURBVGiB1ZpbTFN3HMd/PS1tabmW0vuNS1u5lAECCjJEs0UgOt0Sp4lxe3FGY7LE&#10;PRgXsy1z2V6mzrhki4lZTNyeNhw8GJ3gBYUhUy7CuBSLtKWllpYWWkpL6WUPeLoDVEpvtHyezvd3&#10;fm2+37bnf37nnOK8Xi+EgsfjRZQDmsreu0OH1UO6cu2ovtjldJNCerMwYIoyRvKqcm5X7C26zhEz&#10;+tE6LpRg4/2ayubL9y4pB7TbI+oyDAhE/MKuI9su1h2v+QpPQFxBBfN4vEj7792nbl64ewVbzy0V&#10;tEkqRK2UlERTxB2vgdOxSB3qUDQoutW1aK3qg5KrH35efyKoYLevPvr6r2vtX6I6lZGsPXyu4Vhe&#10;Vc6diDoOAq/Xi/u3bXR/44WWKzN6Cx+HA++n1z7ase5gD37r+qz58r2LqM6vzr318XcHDpESibao&#10;uQ6C/gfy938503gTAKCsvvBXZD0vmjVYOfdvPDmD6lRGsvboN+8diZdQAACyWklTdjG/HQBgsF2x&#10;d13BOhp7TlqnbUxU7zlWfT4xiTwbLZOhgMPhvIJ89lMAALvVkRYwmGvRTextGT6EajwBWZTtlDRF&#10;02SopGQmTaLbAYMZ1CaJQW0So5ohyhhJplGnomUuHKxGGwsAIFNAGw0YTCN/VYLV4jLhg2gZCxej&#10;xpwLACDIZz8LGOxln6Yaqzli5vNoGQsHl9NFGu/XVAEA8LawugN/YyO6rVidVcT9O1rmwmHe4kif&#10;M89nAgCIZNzONYMt2J1UjVzv+ymSqSRLpiBjNNomQ2G8X7MDYMkjK4s+vGawKZVJ6vV4fT08KbMX&#10;QXCeaJsMBXRu5UqYfYnJ5Jk1gw0+frEPq8XlwvvRNBcOih51LQAAV8roAwiw3GOXeQAAnpTVEy1j&#10;4aIZXloLeBJWL0CAYOingJL1Fq8jWsbCYWJYt9XrBRwAgKRC1AqwRjCz3sJHVxkAABo7VUWiEOei&#10;bzN4lAPaSgAAOj9dkcZM0QCsEUw1oN3uXnQTUS2ScTvxBPxi9G0Gj3ZUXwwAIMhjP0NrbwymVxrz&#10;sJr/esCMR8Z6J2oAAHh5rG609sZgA20v9mO1sIDzT/SshY7d6kizTM+xAAByivmP0brfYG6XO8Gs&#10;mxWiGp+AdzKENHn0bQaPekhXvmBzJpOpJAs79/+bOX6D6cYMhbZZewaq2dn0waR0qmEjjAbLtNac&#10;DQDAETP6ieQEO1r3Gww7RgEA8PLY3f764oHRp6rdAADSbaIWbN1vMEW3qharxVvj81LF6VikjPWq&#10;dwIAlNXLbmD3+Q02pTJJsZqfx3rmry/W3Prp4bfWaRszu4T/OJ2dqsLuI6xsnpuZp6PnBQAASmqi&#10;ibbiRbHG4/bgGy/c/bHjj56T+AS8s+FEzRcrh/NVwV69NBRgT8ysbPoggUhY2AjD60HRo9rZdKn1&#10;B41cX4LDgffg2bqTuaXCtpV9q4KN9Syd7FBySgSPwjVj1Jhzhjtf1s3PzmcE7vaPalBXYVCbxAa1&#10;SQIAgOAR1+FzDZ9U7Cu67q9/VTCN/FUpVgvCmDjcLg+h6XLrpc4/e49H6oFFUjrFULRLenP30e3f&#10;03npY2/qWxbM7fIQxp8vXYkCLJ2Yw5noZw1WrqxG0iyrkTSH+h5YkjOoeoaQJl/PzLosmN1qT18x&#10;0SuT0ijGUI3Q2KmqWC08y5Z7eZfyXazmSph9G2snciwLphlZfnwJCzldG2snciwLNtY38TZWZxXx&#10;4vJW23rwBXM6FhMNqmnfxEGiEq2sLPpQbGyFjy/YxJCu3D63kIpqTg5jgJxEssTGVvj4ghm15hzs&#10;DkEBOy4vLNeLL5i8a3zZiiiScZ9svJ3I4QumHzfmo9s4BOcRFmzeFRHgdTDbrJ2mV05vQYuUZLKZ&#10;xklTxsxVBEAAAHRjUzLsLIe927NZQQBWT/TSbVkt/ts3DwgAgHposgJbzC0VPoyJmwiCLP0natL3&#10;1yFKCtnMlTDi8qllMCDGCVOubWaejha2VGbfiddb2cGAoE8CAQBIFOLcnmPV52NpKFIg6kGd7/g6&#10;eLbuBFNEH4mloUhBmFRMyRJIBMeB0++cLqsv/C3WhiIFYd7ioJ36+ciuzT5CreQ/BvgxFn2swCAA&#10;AAAASUVORK5CYIJQSwMECgAAAAAAAAAhAN9ZLP6gBAAAoAQAABQAAABkcnMvbWVkaWEvaW1hZ2Ux&#10;LnBuZ4lQTkcNChoKAAAADUlIRFIAAAAnAAAAKAgGAAAAffXj4AAAAAZiS0dEAP8A/wD/oL2nkwAA&#10;AAlwSFlzAAAOxAAADsQBlSsOGwAABEBJREFUWIXFmE9MVEccx38z7w8Lu+yyCCyCC6tdabAKVbFK&#10;Ig0ilUYrJSEmpocmNqaXtpde2h4bzk2apofa2PRk0oMhVFpLlJBihAZxQUOxgtKlgOIWCrssy7Lv&#10;3/RA37pv3rA1gbf7Pc38fvOb+bx5b34z8xAhBNJJnVx6Of5V4GO5J3hGe7JanrbxNoh7tWQ0r+P4&#10;p2Kz7wZKByf9NNUafaf7KsiaYDWUQQKWnT+3v7EpnPpXxBc58cMgmY/tNDgw0lC+GN1uHrKScAIB&#10;pNe5Q54Av1njtc8HO2gw7M2fcXz35rtCg7d/u+Gka4/bouevdeqAZHndjVkNSULJkXuCZ2i749uW&#10;C1aAAQCIrf4u/viuW6k2JpzcN9NMltfdqTbulaLfhcaKPivAkjDljrlkBSHChFODkT20jT/kuWsh&#10;FxBJFeX+2abkeEd3/saEUwaeNNA2rrrwgaVwkYQr9RvnD3oCTDjtGbVCAUBo2X3dSjj6bXFV7gkT&#10;nBaKeZS7z16j7ZzPFbQUbiRUl6xgpPHHygZNcOp0ZA9IqmgA27djHOUJa1bCaQtrJXoZefJC2JUT&#10;McEpgZQn+E98XekdK8EAALSnz7dGocH7KwAjlSjD80dpG1dbMmopGQBInZPn9DIutc8DMOC0qfBe&#10;2ibUlw1YCUZisp2ohNPrfG3xPROctrzuVoapxZDLx7HXOWMlnDK2UAsx2Z6Ea9jVb4abXy2jA/mD&#10;ngAuyl20Ek4dW6jRy8htW8Zu25IJTup61E4Hcnvdk1aCEVXjpO6pNr3O15XeQQ5x1QSn/rG0jw7m&#10;j5QOWQYWlfKj7V3d8s3pFt2Gfc5kPjUcmdTxxQN0B+lmbvWj3m9Yn8KLShkJ1dHHspzz1VdMcERS&#10;RXVmpdIQbRdi/OHSYWbH44v7E9+PXYSUVbZVCU0VvfyxskG9nnytcv/sidQVA7CRb5BdiLE6kq//&#10;eXY7wfj6sgHHlbfOIYw0Exzr9QgnK29u1pl8e+717aHCitjm78y/+nYrLrCFDS69oI7+fdgUV71j&#10;nNUfIQRxNcX3sDd/S/mP87mCwqndv/A1xfeZ3HpBvjXbSDuxv+ARKwghROwdDZ9tBexFhAEASFzO&#10;VR+bty2x2XfDaoB0wgAASiB0hD4mGc7zWRIGAFCnwn7aIZ71/5h5HKM2Zm7oab3JkZKps6WNmXu4&#10;VE07+Pry25nHMQproZhHGZo3zpyAZa7SOZ0dpOfCJJIoAM14f+X2F41hjz2ULShdWOoJnqaN3Etu&#10;Zn7LtLA2F62gjcLJik23rUwKKyMh07bFVRVOZAOGFmb9euBrNi4Y2Rb7F1hcyc00CEtMuPgXw59k&#10;GoQl9I/n6zCJJFy0g2/09qEcLmHJoC5b2HHp1HvIxq+nbRe/fP/92Ie9l6yA2HRQp7hS8PCiD7tt&#10;y+na4ZwLBy7bv2z6AFl8N00VV1U48X9gAAD/AkOagzLC71GXAAAAAElFTkSuQmCCUEsDBAoAAAAA&#10;AAAAIQDztOjVnxsAAJ8bAAAUAAAAZHJzL21lZGlhL2ltYWdlNS5wbmeJUE5HDQoaCgAAAA1JSERS&#10;AAAAaAAAACwIBgAAAInV/dsAAAAGYktHRAD/AP8A/6C9p5MAAAAJcEhZcwAADsQAAA7EAZUrDhsA&#10;ABs/SURBVHic7Xt5dFTHlfet915v6kVSSy31otYC2hcEQojFGPAKmIDBNmDiODiTxMtnJxM7zmRi&#10;J544k0ns+ES28XG82/GKN8BgMGBsg80ikNCOFrS31pbULalbrd7eUt8frdeqfmqBnc+TmeR8v3N0&#10;jqrerapbdatu3aUaMMbwj/oXONp+s7NwF+++Z//Br0PP2SbSA0c6N3Jd4/PFOv/eph84FzzDum57&#10;//S3yRs34E4ZK37J5jA+FXTmPj/szH1+2PvkuV99034Y+EeGkvEpthc9J1uZduRypNjLxrjWvXsO&#10;j3qTdJ9sX0FnxHUCAFDJmn7F1oIXmUXm098ma+xXfdcI/ZOpTKnpbOyRW5f/rf0gjPHlBzvTt2bq&#10;p0dfBwoJgAEBAAgTfj3Syt3atzbfwNWNLPY++tUTAABIJfOK7Sizpl/zyne2en586D2uYXgxZVAP&#10;A4LwgDGPrn5AsLnm+Z4892vAgEBGsUAhHk8GYumchKbYj7ev9D1d+VDglbqfAAIMKpkX0YjHPi5G&#10;8+rGzZP/cnAPeLkY3YGtq7mK/jW+584/GGZaAAp7glo6J6FJ9Yvlj3ju+mQ3ngjEg4xiqWT1ECCE&#10;dQe2rnLfvPeYYPdYtC/dsJ2/6Cz0P135EMgoFqlkXswJDHb54+n5+ou6IzvKXOvfreA7xnPoFK0N&#10;T7Ea7ONisJdVy1akfKl9a9MmJKNZAAD3LXs+ZSsGVkGAVyCNfBLUsin55ux38ciUOXis6ztIo3Aj&#10;GcViP6fCXlatuqvkSeV9pX+aWPxqFw7yCioxZkQYmTLSKTrb1z5qbKujgL0wUsw2Di8MVvRf6czY&#10;5XUay3Gwdmjx2JJX2x2J5dj7Ys1P2MaRYrZxpJh3+WMFP6vwvVJ7r8NQjsdXvd7INg4vZBuHF7Kt&#10;jnyMMfATvjhn5rPjDkM5ZmuGlgiegCZYObDcYSjHjvRnJtnzg0udabu8zqRyzDu8iYIgIIwx8E5v&#10;AtczkeFIKMeOlF1eftwXL3gCGrZpZIHIo39f663O5HLsTN/lFYKcbOq/Tv3ekViOXdv3fhJWQ72u&#10;NIfxqaAj+SmWbR4tdFqf9juTQrxgjIGttZc6k8rxWOELQ7zbr3HmPj/sSCjHbK19McYYAofaNzsS&#10;yvHYope7BV6gxH4FXqDGFr7c40gox/6D7VswxuDb17rNYSjHYwtf6hU8QTXGGKYeP/Oow1COXbft&#10;+9h/oO1mR0I5Hit4YYC96Mhj64cXBc/0X3lZFYd5gXZveu80X2NfSpcYz1E6xQTfM5EJPk6FEmNG&#10;gMOM0D2RCQDgfejErnBDGvHaNzZtZk/2XQ0AwLc4C11Xv10b/pyXcEHz7LrbsSsQh7RyN11oqEMy&#10;mhUGJlMBAJichGbe5poPPk5FZetbqASVI3wy9Sqn/0jXJgAApsR4DtGIHy98YRgCvJIpM59GKsbL&#10;tTiKAABkK1JOIBnN8tM8MguTz4v9cLX2JcAKMipF24snA7EQ4BWgYnzMImMVAAB3YWQhAABlVA9y&#10;1fbleNSbhHQKF12cVAMAwLU6CwAA6NyEC4hCgtgv3zS6QOhzpwEAyK/LOAQAILSNFQAAMEtMZ5Ba&#10;NgUAwFUNLgcAkF2VfhSP+RIAAOiipDomO6ElPNfLCYg92rWJr7EvRcnqId2B7Vdod9+0TvnDRbsA&#10;AJillpOUXuWkMmI7ZzXkMY2UjI/KiOuI1i/SyCcD7zbfAQDAlJlPi+oheKB9KwCAbFXqZ8FDHTcB&#10;AMjXzd8vbc+d6V8NAMAUJ9X432i4G3xcDLMi5YTuo22rtLtvWidbErpTqPS4DsHljwseDQlUdm3G&#10;J8TcNop13KnQRpKvnXcg/P1Y93emvx8Sx5OtnfcxQggDALCHO2+c5i/cBgCAa3IUAwAwS0wVSE4H&#10;AQCCx7o2AADIVqcdAwDAAU7BVg2tAABgsvQt4lrIr884SPZ12RPEnp1mbKnlJJ4IxGPAKPD+9MKW&#10;miooo3owruKOHOxl1QAA3LnBlZM7PjoENOKZldbjzBLzGdXPyv4AAAACpia/t/9jrnLwCtmatE+5&#10;uuFSAABmQVKNMDJlxKwgY88NXAkAwCw1n2KPdGwGAKDzEhsEpy8xzJRW5gp+1n2DOOHAmw13AwDQ&#10;WfoWwe4x4yCvYE/2XgsAILs6/TCeDOrAx6lASfuRRj4pjHqTkE7uYs8PLZ8WcjX3le16AADKrO0T&#10;x+I7xnIBQqfO/2rDPSKvAADYE9TwXRNZAAB0oaE+Ys2Oh/pillu+AgDALC/jG0cXAQDQ2fpmwelL&#10;5M4PLQcvq0bxyjEqW9/MtzgLAQDo/MSGbyQgpJG7QcX4ggfatgUPtG2jMuMv4olAfIhxY6Xngc9e&#10;4htGSkR6YchjQXqlU/Xgskf5FkfR5I59n4BGPhniXJALNlcGsyi5SrEt/3U8xWrYY90bfE9WPux7&#10;svJhAACklbsV3yt8WX5NxmH/rqpfAQBM3XP4nTA/yeohzV833ogdPgPQiKez4lspq64HACDwWv29&#10;gdfq76XSYzuxh9WCnA4yeYmNSKdwUWZNvzDoSXFd+cYFAAD1C+tvFTonsoBGvGxV6ud8m7MA5HTQ&#10;/5fqB/1/qQ4ZGxr5pHxLzm5mobGSqzzyJgAAnaNvBgDg6odLsSsQh3QKF0MsKg5wCq5qMHQyplUl&#10;CJii8xIb+abRYveG986E52KIGVY9sPT37Be2ddgT1IJa5pEttURYk1/LisM+ToWDnAIAAMXIpoAV&#10;5JjlZUincIGXi8G8wCAKCVjAlEiDGIrDGCPsDsRGShxhSqdwhfv2BLWYF+jwZzkTQCrGBwCAMUZ4&#10;MqgDjBH5HRR0ALxsDCCEkVo2FR4HAwIEGGkVbpgKajAGJI6FOYHBU0GNyAOoZZPIx4X7iOAFAwIK&#10;CYhCAtLIJ7GAKTwZ0IU2kMKNKCRgTmCwj40BAKC0CnfEenlD9aCgA4imeLFemAzoYHqNAACQkvEh&#10;BRPAAU6BA7wSUYhHGrnnGwvo/+N/DpdUcY6B8XnO/on5X6cjLGAqrdB8TqlRuMRLdLR3LGtiZDJF&#10;pElKT2iNTdQM/b+x/M+HoJ9VddX2raIYisUYUzRDsZklaV8CXEZA+5/6/M+NJ9o2f5PB0ossZ2//&#10;zxu/qzfH9vz1V3s/GGgbKRa/3fnUtg2xiZn/6wRU93nLLSfernyAC3JKRCHhmp3LH1t4Td6Hf6/x&#10;uxv6r3j+p++GoyGW7KT6X7z9o5CJf6mGHdW9a8gyopBA0YiP/KM4kqancWDZ6T019/CcICOFQ9GI&#10;t2Qn130bE/q2UfdZy7aexoHl/ReHF/W12BePDbnS/57j9zQMRISCkjMSm8X/5zxBLofHxAZYFVl3&#10;9zO3rs0py/hMSvv4jpcahjpGi8QyG2BVHedtV5E0ukTtYKxBO/i3TOC/ExzLy7vr+68Qy4ycDswr&#10;tp76e/LQ09C/giyn5BjDDv2cAmo+1bGBC/IKsi45PbFFSsexvNw16rGQddZcU/VA+3AxWZdZkvql&#10;vWs03+2cMkr7sGQl1avjYpxhhhsHlvEsLwcAYBSMP63AXEnSC7xAd1T3rsGAEQKEY2KVY+Kk2ACn&#10;7GsZKhWEGctQCoqi+LRCy1maoTiKQvyORzbcEfRxagCAGK1yPL3IclYcZ8rlS7B3OQqkfaDpmGK8&#10;MdaWYInrFum76/uvEARMIyLmKIUhVd8mblaMMeq5MLiM/J5RnBLeIHMKaFCywIZUfZsuygXf32ov&#10;8bp8+jDjFBLmlVi/2vfnz54i6brr+694bPtLTXONt3rHkqe2PHDd/a0VXWtJfWycl9j87+/dGbFA&#10;FR/V/fiDx448J5bTiyxnf/bqzuWHnvvy98ffOvugdGNFQ2q+qeqB139QdmZf7Z0fPn70L9L6scGJ&#10;9Bfvf/9gNOGQQBQSHt5zd3aMTjn27D1vHyfV+pxtEOA1311afuPPrnlwtHcs2zfpjxO/KdUKtzXP&#10;VC2W5xSQ9P6Zt9B6iiLiTSIGO0YWkOXYRM1goiW+y3ZhIGJXqLSKiatvX/YERSHeMTA+3zXisXQT&#10;R7vqkwvf3/LAdfcPtA0vJNuZ5hsapWPau0YjFi19geVM/RetNx179fTDJL/ziJ04Fxz945kR81xk&#10;PQkA8PrDH71LCie7LP2z5PSEVloWCt2IYP1cjNftj2cDnCprSfrnWUvSP482jt8TiD27v/6HAAAY&#10;AzrxzrkH1v5o5e+6CPUKAGDKNDQyxBhRBcSxvJw0jwEA0gpMldFoL57tvp4sm7OT650DExle98yp&#10;kqtkU/c9/701Ss2MQzfQNlz8xG2vhI0GmZz2AwB0VNvWkP3NX5T6lXTMrrq+K8lyar65qulk+yZy&#10;vLt2bV+nUMmnovFMwtYoUS8LUk4Pto8ssF0YXCrWaRPUw3c9fet6mok0iKTY/LNrfz7Xt+6G/uWi&#10;gEJ9auyMgvF3SwSUVZr+BVmOKqDO2t5V5LEDAEAICZ21vRELM9o7lt18uuMGsm7RdXnv9TYPlgk8&#10;Dt8B6YWWs6RwAACaz3RGtMtcnHYcAGBUsqNNmZEniA1wynG7O5WsM2ca6vaVHwurVCxgqr/VXoKi&#10;nHgAAGNGYnOMTjU+NeFNkN6Vluzk+rrPWraSddZcY/XlhNNV17ey4qO6H0sNKxFSS82cldTAyOjg&#10;wEX7ooj5zjdcIMtRBTTYHqm2AADe+8PhFy/FIABA3or5h0uuL9j9wWOHn7/UoAAA9s5INWXJSa4b&#10;sTmzHX0zAqJldHD+otSTJF1nTe9qr9sfL5b1plhbrEE7OOmcShbr2ACneubOt2adPBGa+JjRh/fe&#10;nWVrHioL+kJBXgCAWINmMN6o63UMRDrnmaWhzTMXLp7rvu75n+w+iqeTmV8HhlR9W8AXVPdfHA4L&#10;SK6UeTOKUyJicVEF1FXbt4osxyXr+oqvytl7qQEzS9OO5yzN+JSiEd9ZG6mCMhennpDSN53s2EiW&#10;U/NM53ubh8rIupSc5FqQoF+y49IKzWdpGX3J3S2FZ9xrCEwFtaO2sWyyPr0opYKiKa7lTOd6KW+X&#10;6u/Ya6cfIoVzxx+3bEvNN1WRNC/e//4he5cjXyxnl6Z90d9qLyFplGq5Oy5JO0DWRRWQ7cLAUrJc&#10;sjZ/96afXP3LSzEpwuv2xY/2zkycoikuJddYQ9I4BsbnBbwB7QwN4lMLzJXnD3/6PZJufknql9L+&#10;u+r7V5Jlc3ZyvVwp89722407T31Y/X+iOZlYwJRn3GsQyzE65bhKpxxvq+q+lqTLLE077hr1mF0j&#10;k2G3gZbRwZScSP5JuEYnzZ01vavFsiJG7slfmXlIrpxJ/bsdHuNwtyOPXBNLjrH2/OELEfPNjuJj&#10;zhKQo398vtRXMWcmNUjp5sJge6SZGZes7Y83xvaSdZ01vavJHWfNM52XK2VeqQVHOmwAIZ9hbHAi&#10;nawToxNLNhS9sWRD0RvReHI5PKb/WL8r7CQnZyQ2K1TyKXtnpAmdlm+q7KztjdAepvmGC9L7k0T7&#10;edvV5FwMqfo2UjgAACM2Zy5JozfF2vSmWJu9c7SQpLPmGatBglmhHukiAQBkz2E6RkPTqY4NZDla&#10;eEd6x1lzjdX+qYB2kIhGAACkFZjPkeXhbkceafqG7ijrnHeNiPEhVxpZzlmacWy4x5HrHJzIEOsQ&#10;AmzNN52XnkDpnTBrLh0jETwnpsTNyi63Sizd9CJLBQBA8+kZQ4miKU40lEjMOkHtkhCNIVXfrtGr&#10;Ry7FJAnpBLOiDCr1sTIXp50ACKkisv7pH75+hsynBL3T+ZxpWHON1X5PIHb37w69Ohc/XJBTkma5&#10;XCWbWnht3vsjtrEcks6cldQgRuFJVB1s3Nl4/OKWaH2v3Lr4WWXMdDJyGk0nOzY+QpxWAADS5QAI&#10;aYyxIVeaVM0nWOK6pGPMEtCkc8qoTVAPi+V5C60nozmo0cBzvGy425GvS1DbAQAAIZwqCdME/WwM&#10;QoDjjbqw2rPkJNcq1YrJtT9a+bsz+2rvIhN04v80Q7Pq+JhRn2cmAZhWYK6Uq2RTbofHPNLrjLjw&#10;SVAMxWr0MSMGq779hrtX/8aYkdhSc7R5R5hPAFhwVe4eAIDSdQVvNxy/eNPEsNsanhcvyKR9qmNV&#10;jkXX5b8nUzC+xq/ab3QNu2f8RoL/2CTtQOkNhW+eP9T4fbEuKU1/sb/VXqJN0ITHT0rVtynVighh&#10;A/yDJezKd75W2ds8tEQs/+Dxm24pvjq0sP+suOyrnv8tcDs8RvL+QRQSrLmzL9V/NkSouJBeDGrn&#10;IpYiwRLXJbVYosHRPz6fDXBhDzsuSduv0ionSJqDz574w9hQpIUmQuAx3ds8WBb0T+f6AaBodfZH&#10;enNcz9fl9b8bgoApr8uboIlXj3JiJF4St/tbECGgl+5//+CQxPS7FP71le+vyFiQUnE5utd+uWcP&#10;GeX94RM3bylak/MRSeOZ8BpqjjbvuFxfCrV8Mq3AfG77Q+vv/Lp8flvgOV7G+jlVNLO79ljz9rce&#10;OfCWTMH4BF5gshanHb9r163ro/XzTRAWkN8T0I3ZI83RBEtcl1Itn3VxAQDQDB205s7twIkI+tmY&#10;4R5nrlhGFBJMmUmzItTbH1p/57U7lz92uf6UarlbE68evRzdt4WmUx0bGr9s22zvHC1wOzzmjOKU&#10;07f/5423SekaT7RtxgKmxNBRnMT3+1sRFlB7te2qwFSkevuXP918kyU7uX52s6+P7ob+FWR+Rpeg&#10;tkczJxFCODElfvYL1f9h1Bxt2lF9pCkskGU3Fr8cjc6Sk1znnwpZmAghYdX20me+jfHDAiLDMwAA&#10;6rgYhyFV3365DoJ+VjVic+aScSWMASEE2JprqpY6vqn55iqEEK4+2rRDzJoCAJSuL3yLIn0eP6uq&#10;+6xlm1imaIpfdF3+u/T0ezsydBJ1YgrGn2iJ7wIACPiCaqmzOhcSrfoOwBi1nu2+3jPhNbRV9USE&#10;gzwTXsOZfbVh9bpsU/ErPCfIklL1baLZjgBhMUDMcwIzYnPm9jUPlQqY8PNIVwIhnJpvqjLOMzRJ&#10;XZqwgC5WRsaljBmJzZczAJwDExnP3bf7mKN/fM6nWcZ5Mw8gAEKe+WDHSNGbv94ffi2qjotxLF5X&#10;8A4AhAVk7xwtfOfRg38Vy7oEtX3xuoK3R/vGMt/49f7dfc1DpZfijZbRwTv+uGVb4aqsA8/e884X&#10;vU2DZZeiF5Gab6ra+qv1d7388w8ORPv+1bvnfyr+r1Qr3Es3LnhtsGNkwWu/3Bt+BZRgiesq27jg&#10;r32t9pIXfvruETIOeCkUXJl58Mfl2yKCyAxASMrS1G7WkrSIxJEUGGP05m/2v0MKJ3QKUHiR/VNB&#10;XYPEC0/JNVb3NEbmRuKTtX00E3o8L6KjdiYACQCQkmeqRgjhvU98+gwpnLwV8w9r9TFRIx1ypczr&#10;dfn0ZRuKXi/bUPT6HPOg9jzxaVgd9TYPLZmwu623/Nvae3suDCw7/8mF28VvenNsD3lPquNiRmmG&#10;ZqUPZKx5xmqO5eWv/duevaRwFl2X955MwfhDJYT9U4FYcn06aiLnDDAtIEf/WCYZwQUAqD3Wsr1b&#10;8tpExLJNxa9mLEg5bSN2JaKQ8N3fbtxJHtERmzOHZECmYHzWPGM1qdMBoudbpCcksyT1y7HBifSW&#10;iq51Yh0to4M7/2vzrZcKZgIArNy6+C9zfZt0TiWTAkIIsHF+YnPRmuwD0rBV8dW5H664qeQFaR9S&#10;yzc131zVVde3coxQq3pTrG3nH7bcStJJ1wfB7FATAwAw2D46K0E33O3Im0vPr9q+ZFd7te0qMnaW&#10;uTj1hFR/9knyHdY8U7VKo3RJ3ytEC8Z21PSuIcup+aaqvlb7YrLOkp1cdznhXKzsvvaT5778fUAS&#10;xxNB+mcAADqDdtBg1XcAhAwn8lvO0oxj0vZckFO0VfVcE8FXTnJtX0vkBksrNJ+VtpUGlqNpLQYA&#10;oLPGFnG0kjMSWzbed1XU/A9CgLOXpH++98/HnibrrbmmWV69VJWlL7Cc8U3648iUNS2jg9J0hsvh&#10;MU1NhH7QJI6ZXmSp2Fce+VIoWniehL3bkffKzz/cLzq4CAFG1IwhAhBScWRZjI5zQU4xYnOGA6qI&#10;QkI069M3GYhzOzwmsSxXyaZS801VX75TeT9Jl1ZoOSdtK32PEC1ByQAAzNqZWUn1hauyPo42aRHS&#10;hxtZpbOlP0aE8wEAjOmJLT2NA8vI3ayOVTnjknX9JF1nTe9qgRfCBkzGQuspRs4ERnvHski6jAUp&#10;Z+AS+PTlU4+Q0Yebf7H2Pqm6e+3f935Q/3nrLWLZkhVyK3ouDCwj3Q6VRuESTxaJi5Xd15Fla66p&#10;WqlWuKXZ0uyy9FnJOOkGziwJRfVJUD6PP1aaZLtcDt7r9sVLE2dJaQkXybLAC3RrRddasm5eifUr&#10;e/dM2hcgejp8duIuuTbgC6p7JKoxNT/6SyOAkBEjvXTTph8kkpBad2L+ikxPA0TP7gJEyW3lG88P&#10;dzvyyKSnTMH4zRLn3DU6aZ4cm3lHARBSjdL+KXuXo4ANcEqy8lIp3tCkhspI3R1v1PWKrytFOPrH&#10;M3luJkwfl6TtT7TEd7VVRvoVGcXWWQmx9qqeq8myOSu5fsQ2lkM+8Jh2eLulbUXYuxwFpOpRaZUT&#10;yekJrSTNuN2VSj4vU2kUrtTp52XSnJX0OZSIi+ciT1BageXcaN94xEm3ZM9e+N6mwTLyDk+ZTrlI&#10;6RjpDqJldJBmKJab/sEWCZ4XGIQQlgY1TfMNFzjC6QQAOH84uqVG6nUAgDiDZoDcIJNjU8lSpzm7&#10;NO0L6UVsykpqwAKmovGJQj++irhr4pK0/RRNcSSfLRVd68hFMqTq22J0qnEAADYwoxoBAPSm2B6e&#10;m1G7CAGmaIofsc2EsQBCv0wgHVkAAFNmUqOUz9ZzkVnWaO//AACYnsZItcGzvJx8UCjFHX/csg0k&#10;mcfm0503PLji8cBcbQBCpicAQFySrt85MDFPrH/lF3v2XapdXLKuT2+O69HqZ5KIAKEHkw9e8Sd/&#10;tDal6wvfumbn8sfJuqHO0cLL8ZhojQ/fMdLnw1LHNTZJO3DHH7dsJTdXgjmuO9Gqb9fExUTECiv2&#10;1d5ZIREaCblS5r3ilpKorgAT9LPqeQu//mv+jOKU0yqtcsJ2YXDpXGa4LlEzpImPGQ3/4gEBFo2I&#10;G+5e9ZtPXz39a/LyJmGw6tvJ57jpCyxnAEIvXsq+U/T6aF/kw0Yp5CrZ1IZ71zykS9AMLbux+BXp&#10;XSICIYQLV2ftF3//FPSz6oIrZwyjdXde+Vue5eXBaVWOEGDy4cfqW5c8PTE8aSXXTsw+L9+88KW+&#10;VvtiqW8ZDTIl49v8r9f+PCktoS3a9/8Ld44OxA5WoYoAAAAASUVORK5CYIJQSwECLQAUAAYACAAA&#10;ACEAsYJntgoBAAATAgAAEwAAAAAAAAAAAAAAAAAAAAAAW0NvbnRlbnRfVHlwZXNdLnhtbFBLAQIt&#10;ABQABgAIAAAAIQA4/SH/1gAAAJQBAAALAAAAAAAAAAAAAAAAADsBAABfcmVscy8ucmVsc1BLAQIt&#10;ABQABgAIAAAAIQBRBpM+KCMAAOzcAAAOAAAAAAAAAAAAAAAAADoCAABkcnMvZTJvRG9jLnhtbFBL&#10;AQItABQABgAIAAAAIQBcoUd+2gAAADEDAAAZAAAAAAAAAAAAAAAAAI4lAABkcnMvX3JlbHMvZTJv&#10;RG9jLnhtbC5yZWxzUEsBAi0AFAAGAAgAAAAhAOi2Q1riAAAADQEAAA8AAAAAAAAAAAAAAAAAnyYA&#10;AGRycy9kb3ducmV2LnhtbFBLAQItAAoAAAAAAAAAIQAzz7q/1gEAANYBAAAUAAAAAAAAAAAAAAAA&#10;AK4nAABkcnMvbWVkaWEvaW1hZ2U0LnBuZ1BLAQItAAoAAAAAAAAAIQAEFd0ASAMAAEgDAAAUAAAA&#10;AAAAAAAAAAAAALYpAABkcnMvbWVkaWEvaW1hZ2UzLnBuZ1BLAQItAAoAAAAAAAAAIQCe/tlPigYA&#10;AIoGAAAUAAAAAAAAAAAAAAAAADAtAABkcnMvbWVkaWEvaW1hZ2UyLnBuZ1BLAQItAAoAAAAAAAAA&#10;IQDfWSz+oAQAAKAEAAAUAAAAAAAAAAAAAAAAAOwzAABkcnMvbWVkaWEvaW1hZ2UxLnBuZ1BLAQIt&#10;AAoAAAAAAAAAIQDztOjVnxsAAJ8bAAAUAAAAAAAAAAAAAAAAAL44AABkcnMvbWVkaWEvaW1hZ2U1&#10;LnBuZ1BLBQYAAAAACgAKAIQCAACPVAAAAAA=&#10;">
              <v:shape id="AutoShape 4"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5"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twQAAANoAAAAPAAAAZHJzL2Rvd25yZXYueG1sRE9Na8JA&#10;EL0X+h+WEbyUulFLqamrVEHwIrbag8chO02C2dm4O8b033cPQo+P9z1f9q5RHYVYezYwHmWgiAtv&#10;ay4NfB83z2+goiBbbDyTgV+KsFw8Pswxt/7GX9QdpFQphGOOBiqRNtc6FhU5jCPfEifuxweHkmAo&#10;tQ14S+Gu0ZMse9UOa04NFba0rqg4H67OwJNtw/5z2h2vu1V/2snLbBUuYsxw0H+8gxLq5V98d2+t&#10;gbQ1XUk3QC/+AAAA//8DAFBLAQItABQABgAIAAAAIQDb4fbL7gAAAIUBAAATAAAAAAAAAAAAAAAA&#10;AAAAAABbQ29udGVudF9UeXBlc10ueG1sUEsBAi0AFAAGAAgAAAAhAFr0LFu/AAAAFQEAAAsAAAAA&#10;AAAAAAAAAAAAHwEAAF9yZWxzLy5yZWxzUEsBAi0AFAAGAAgAAAAhAOwImi3BAAAA2gAAAA8AAAAA&#10;AAAAAAAAAAAABwIAAGRycy9kb3ducmV2LnhtbFBLBQYAAAAAAwADALcAAAD1AgAAAAA=&#10;" strokecolor="#b385bb" strokeweight=".00764mm"/>
              <v:line id="Line 6"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2wQAAANoAAAAPAAAAZHJzL2Rvd25yZXYueG1sRI/BSgQx&#10;EETvgv8QWvDm9uiC6LjZRRcEQQ+6qwdvzaSdBCedIWl3xr83guCxqKpX1Gozx8EcOJeQxML5ogHD&#10;0iUXpLfwur8/uwJTlMTRkIQtfHOBzfr4aEWtS5O88GGnvakQKS1Z8Kpji1g6z5HKIo0s1ftIOZJW&#10;mXt0maYKjwNeNM0lRgpSFzyNvPXcfe6+ogUNE9+9v3mPS30MvNzi03NGa09P5tsbMMqz/of/2g/O&#10;wjX8Xqk3ANc/AAAA//8DAFBLAQItABQABgAIAAAAIQDb4fbL7gAAAIUBAAATAAAAAAAAAAAAAAAA&#10;AAAAAABbQ29udGVudF9UeXBlc10ueG1sUEsBAi0AFAAGAAgAAAAhAFr0LFu/AAAAFQEAAAsAAAAA&#10;AAAAAAAAAAAAHwEAAF9yZWxzLy5yZWxzUEsBAi0AFAAGAAgAAAAhAD6g/HbBAAAA2gAAAA8AAAAA&#10;AAAAAAAAAAAABwIAAGRycy9kb3ducmV2LnhtbFBLBQYAAAAAAwADALcAAAD1Ag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3wQAAANsAAAAPAAAAZHJzL2Rvd25yZXYueG1sRI9Bb8Iw&#10;DIXvk/gPkZG4jQQOFBUCmpAmcQU2cTWN11Y0TmmyUv49PiBxs/We3/u83g6+UT11sQ5sYTY1oIiL&#10;4GouLfycvj+XoGJCdtgEJgsPirDdjD7WmLtw5wP1x1QqCeGYo4UqpTbXOhYVeYzT0BKL9hc6j0nW&#10;rtSuw7uE+0bPjVlojzVLQ4Ut7Soqrsd/b2Fx66kos8wsd5ez+c2uc05nb+1kPHytQCUa0tv8ut47&#10;wRd6+UUG0JsnAAAA//8DAFBLAQItABQABgAIAAAAIQDb4fbL7gAAAIUBAAATAAAAAAAAAAAAAAAA&#10;AAAAAABbQ29udGVudF9UeXBlc10ueG1sUEsBAi0AFAAGAAgAAAAhAFr0LFu/AAAAFQEAAAsAAAAA&#10;AAAAAAAAAAAAHwEAAF9yZWxzLy5yZWxzUEsBAi0AFAAGAAgAAAAhALdn53fBAAAA2wAAAA8AAAAA&#10;AAAAAAAAAAAABwIAAGRycy9kb3ducmV2LnhtbFBLBQYAAAAAAwADALcAAAD1AgAAAAA=&#10;">
                <v:imagedata r:id="rId7" o:title=""/>
              </v:shape>
              <v:shape id="Picture 8"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XKwgAAANsAAAAPAAAAZHJzL2Rvd25yZXYueG1sRE9Na8JA&#10;EL0L/Q/LFLyZjRWlpK5SRMGDl6x66G2anSYh2dmQ3Wrsr+8Kgrd5vM9Zrgfbigv1vnasYJqkIIgL&#10;Z2ouFZyOu8k7CB+QDbaOScGNPKxXL6MlZsZdOaeLDqWIIewzVFCF0GVS+qIiiz5xHXHkflxvMUTY&#10;l9L0eI3htpVvabqQFmuODRV2tKmoaPSvVTAvZvkw07fDd/7VNNvzQe/kn1Zq/Dp8foAINISn+OHe&#10;mzh/Cvdf4gFy9Q8AAP//AwBQSwECLQAUAAYACAAAACEA2+H2y+4AAACFAQAAEwAAAAAAAAAAAAAA&#10;AAAAAAAAW0NvbnRlbnRfVHlwZXNdLnhtbFBLAQItABQABgAIAAAAIQBa9CxbvwAAABUBAAALAAAA&#10;AAAAAAAAAAAAAB8BAABfcmVscy8ucmVsc1BLAQItABQABgAIAAAAIQAKK1XKwgAAANsAAAAPAAAA&#10;AAAAAAAAAAAAAAcCAABkcnMvZG93bnJldi54bWxQSwUGAAAAAAMAAwC3AAAA9gIAAAAA&#10;">
                <v:imagedata r:id="rId8" o:title=""/>
              </v:shape>
              <v:shape id="Picture 9"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xAAAANsAAAAPAAAAZHJzL2Rvd25yZXYueG1sRE/basJA&#10;EH0X/IdlCn0R3RjaqtFVSktBKAhe0NchOyZLs7Mhu01Sv94tFPo2h3Od1aa3lWip8caxgukkAUGc&#10;O224UHA6foznIHxA1lg5JgU/5GGzHg5WmGnX8Z7aQyhEDGGfoYIyhDqT0uclWfQTVxNH7uoaiyHC&#10;ppC6wS6G20qmSfIiLRqODSXW9FZS/nX4tgpGs8W5a+dP293C3vaXT5O+m+dUqceH/nUJIlAf/sV/&#10;7q2O81P4/SUeINd3AAAA//8DAFBLAQItABQABgAIAAAAIQDb4fbL7gAAAIUBAAATAAAAAAAAAAAA&#10;AAAAAAAAAABbQ29udGVudF9UeXBlc10ueG1sUEsBAi0AFAAGAAgAAAAhAFr0LFu/AAAAFQEAAAsA&#10;AAAAAAAAAAAAAAAAHwEAAF9yZWxzLy5yZWxzUEsBAi0AFAAGAAgAAAAhAIL+x2nEAAAA2wAAAA8A&#10;AAAAAAAAAAAAAAAABwIAAGRycy9kb3ducmV2LnhtbFBLBQYAAAAAAwADALcAAAD4AgAAAAA=&#10;">
                <v:imagedata r:id="rId9" o:title=""/>
              </v:shape>
              <v:shape id="Picture 10"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8gwwAAANsAAAAPAAAAZHJzL2Rvd25yZXYueG1sRE/fa8Iw&#10;EH4f7H8IN/BlaOoEKV1TGYKgiIK6gY9Hc2vLmktJslr9681g4Nt9fD8vXwymFT0531hWMJ0kIIhL&#10;qxuuFHyeVuMUhA/IGlvLpOBKHhbF81OOmbYXPlB/DJWIIewzVFCH0GVS+rImg35iO+LIfVtnMETo&#10;KqkdXmK4aeVbksylwYZjQ40dLWsqf46/RsGrPW3Ocu3SzbXtu/1t+7VLt1OlRi/DxzuIQEN4iP/d&#10;ax3nz+Dvl3iALO4AAAD//wMAUEsBAi0AFAAGAAgAAAAhANvh9svuAAAAhQEAABMAAAAAAAAAAAAA&#10;AAAAAAAAAFtDb250ZW50X1R5cGVzXS54bWxQSwECLQAUAAYACAAAACEAWvQsW78AAAAVAQAACwAA&#10;AAAAAAAAAAAAAAAfAQAAX3JlbHMvLnJlbHNQSwECLQAUAAYACAAAACEAjeTfIMMAAADbAAAADwAA&#10;AAAAAAAAAAAAAAAHAgAAZHJzL2Rvd25yZXYueG1sUEsFBgAAAAADAAMAtwAAAPcCAAAAAA==&#10;">
                <v:imagedata r:id="rId10" o:title=""/>
              </v:shape>
              <v:shape id="Picture 11"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s2wwAAANsAAAAPAAAAZHJzL2Rvd25yZXYueG1sRE/NasJA&#10;EL4LfYdlCr3pRqlSo6sU20LwoqY+wJgdk7TZ2TS7NUmfvisI3ubj+53lujOVuFDjSssKxqMIBHFm&#10;dcm5guPnx/AFhPPIGivLpKAnB+vVw2CJsbYtH+iS+lyEEHYxKii8r2MpXVaQQTeyNXHgzrYx6ANs&#10;cqkbbEO4qeQkimbSYMmhocCaNgVl3+mvUZDsT/N2O5E/f/Pp++7tK+k3412v1NNj97oA4anzd/HN&#10;negw/xmuv4QD5OofAAD//wMAUEsBAi0AFAAGAAgAAAAhANvh9svuAAAAhQEAABMAAAAAAAAAAAAA&#10;AAAAAAAAAFtDb250ZW50X1R5cGVzXS54bWxQSwECLQAUAAYACAAAACEAWvQsW78AAAAVAQAACwAA&#10;AAAAAAAAAAAAAAAfAQAAX3JlbHMvLnJlbHNQSwECLQAUAAYACAAAACEAjkkrNsMAAADbAAAADwAA&#10;AAAAAAAAAAAAAAAHAgAAZHJzL2Rvd25yZXYueG1sUEsFBgAAAAADAAMAtwAAAPcCAAAAAA==&#10;">
                <v:imagedata r:id="rId11" o:title=""/>
              </v:shape>
              <w10:wrap anchorx="page" anchory="page"/>
            </v:group>
          </w:pict>
        </mc:Fallback>
      </mc:AlternateContent>
    </w:r>
    <w:r>
      <w:rPr>
        <w:noProof/>
        <w:lang w:bidi="ar-SA"/>
      </w:rPr>
      <w:drawing>
        <wp:anchor distT="0" distB="0" distL="0" distR="0" simplePos="0" relativeHeight="251652608" behindDoc="1" locked="0" layoutInCell="1" allowOverlap="1" wp14:anchorId="0D6013B0" wp14:editId="39DFF565">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51657728" behindDoc="1" locked="0" layoutInCell="1" allowOverlap="1" wp14:anchorId="5FD5EED8" wp14:editId="2D38B56D">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bidi="ar-SA"/>
      </w:rPr>
      <w:drawing>
        <wp:anchor distT="0" distB="0" distL="0" distR="0" simplePos="0" relativeHeight="251658752" behindDoc="1" locked="0" layoutInCell="1" allowOverlap="1" wp14:anchorId="7394F215" wp14:editId="34180784">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bidi="ar-SA"/>
      </w:rPr>
      <w:drawing>
        <wp:anchor distT="0" distB="0" distL="0" distR="0" simplePos="0" relativeHeight="251659776" behindDoc="1" locked="0" layoutInCell="1" allowOverlap="1" wp14:anchorId="18E51E69" wp14:editId="28CC5240">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bidi="ar-SA"/>
      </w:rPr>
      <w:drawing>
        <wp:anchor distT="0" distB="0" distL="0" distR="0" simplePos="0" relativeHeight="251660800" behindDoc="1" locked="0" layoutInCell="1" allowOverlap="1" wp14:anchorId="417C2C41" wp14:editId="53BA8CA2">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bidi="ar-SA"/>
      </w:rPr>
      <w:drawing>
        <wp:anchor distT="0" distB="0" distL="0" distR="0" simplePos="0" relativeHeight="251661824" behindDoc="1" locked="0" layoutInCell="1" allowOverlap="1" wp14:anchorId="36B20695" wp14:editId="66B352E6">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bidi="ar-SA"/>
      </w:rPr>
      <w:drawing>
        <wp:anchor distT="0" distB="0" distL="0" distR="0" simplePos="0" relativeHeight="251662848" behindDoc="1" locked="0" layoutInCell="1" allowOverlap="1" wp14:anchorId="08803A6B" wp14:editId="3A4DCDD3">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bidi="ar-SA"/>
      </w:rPr>
      <mc:AlternateContent>
        <mc:Choice Requires="wps">
          <w:drawing>
            <wp:anchor distT="0" distB="0" distL="114300" distR="114300" simplePos="0" relativeHeight="251655680"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827" w:rsidRDefault="004A2827" w:rsidP="00BF0511">
                          <w:pPr>
                            <w:pStyle w:val="BodyText"/>
                            <w:spacing w:line="264" w:lineRule="exact"/>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5pt;margin-top:558.4pt;width:57.8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3r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C4u43kCFEs4CheLZeBa55N0utwpbT5Q2SJr&#10;ZFhB5x04OdxpY8mQdHKxsYQsGOeu+1y82ADHcQdCw1V7Zkm4Zj4lQbJZbpaxF0fzjRcHee7dFOvY&#10;mxfhYpZf5ut1Hv6yccM4bVhVUWHDTMIK4z9r3FHioyRO0tKSs8rCWUpa7bZrrtCBgLAL97mSw8nZ&#10;zX9JwxUBcnmVUhjFwW2UeMV8ufDiIp55ySJYekGY3CbzIE7ivHiZ0h0T9N9TQn2Gk1k0G7V0Jv0q&#10;t8B9b3MjacsMjA7O2gyDHOCzTiS1CtyIytmGMD7az0ph6Z9LAe2eGu30aiU6itUM2wFQrIi3snoE&#10;5SoJygJ5wrwDo5HqJ0Y9zI4M6x97oihG/KMA9dtBMxlqMraTQUQJVzNsMBrNtRkH0r5TbNcA8vi+&#10;hLyBF1Izp94zi+O7gnngkjjOLjtwnv87r/OEXf0G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DKaA3rsAIAAKkFAAAO&#10;AAAAAAAAAAAAAAAAAC4CAABkcnMvZTJvRG9jLnhtbFBLAQItABQABgAIAAAAIQCG7NFb4AAAAAwB&#10;AAAPAAAAAAAAAAAAAAAAAAoFAABkcnMvZG93bnJldi54bWxQSwUGAAAAAAQABADzAAAAFwYAAAAA&#10;" filled="f" stroked="f">
              <v:textbox inset="0,0,0,0">
                <w:txbxContent>
                  <w:p w:rsidR="004A2827" w:rsidRDefault="004A2827" w:rsidP="00BF0511">
                    <w:pPr>
                      <w:pStyle w:val="BodyText"/>
                      <w:spacing w:line="264" w:lineRule="exact"/>
                    </w:pPr>
                    <w:r>
                      <w:rPr>
                        <w:color w:val="231F20"/>
                      </w:rPr>
                      <w:t>Created by:</w:t>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827" w:rsidRDefault="004A2827" w:rsidP="000E724A">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ksA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PDStqfvdApe9x34mQH2gWZXqu7uZPldIyHXDRE7eqOU7BtKKkgvtDf9Z1dH&#10;HG1Btv0nWUEcsjfSAQ21am3voBsI0IGmxxM1NpcSNuMkns/mGJVwFC6XceCo80k6Xe6UNh+obJE1&#10;MqyAeQdODnfa2GRIOrnYWEIWjHPHPhcvNsBx3IHQcNWe2SQcmU9JkGziTRx50Wyx8aIgz72bYh15&#10;iyJczvPLfL3Ow182bhilDasqKmyYSVhh9GfEHSU+SuIkLS05qyycTUmr3XbNFToQEHbhPtdyODm7&#10;+S/TcE2AWl6VFM6i4HaWeMUiXnpREc29ZBnEXhAmt8kiiJIoL16WdMcE/feSUJ/hxHLqyjkn/aq2&#10;wH1vayNpywyMDs5aUMfJiaRWgRtROWoNYXy0n7XCpn9uBdA9Ee30aiU6itUM28G9DCdmq+WtrB5B&#10;wEqCwEClMPbAaKT6iVEPIyTD+seeKIoR/yjgEdh5MxlqMraTQUQJVzNsMBrNtRnn0r5TbNcA8vjM&#10;hLyBh1IzJ+JzFsfnBWPB1XIcYXbuPP93XudBu/oN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Kgt05LACAACwBQAA&#10;DgAAAAAAAAAAAAAAAAAuAgAAZHJzL2Uyb0RvYy54bWxQSwECLQAUAAYACAAAACEAu/4AMuEAAAAN&#10;AQAADwAAAAAAAAAAAAAAAAAKBQAAZHJzL2Rvd25yZXYueG1sUEsFBgAAAAAEAAQA8wAAABgGAAAA&#10;AA==&#10;" filled="f" stroked="f">
              <v:textbox inset="0,0,0,0">
                <w:txbxContent>
                  <w:p w:rsidR="004A2827" w:rsidRDefault="004A2827" w:rsidP="000E724A">
                    <w:pPr>
                      <w:pStyle w:val="BodyText"/>
                      <w:spacing w:line="264" w:lineRule="exact"/>
                      <w:ind w:left="20"/>
                    </w:pPr>
                    <w:r>
                      <w:rPr>
                        <w:color w:val="231F20"/>
                      </w:rPr>
                      <w:t>Supported by:</w:t>
                    </w:r>
                  </w:p>
                </w:txbxContent>
              </v:textbox>
              <w10:wrap anchorx="page" anchory="page"/>
            </v:shape>
          </w:pict>
        </mc:Fallback>
      </mc:AlternateContent>
    </w:r>
  </w:p>
  <w:p w:rsidR="004A2827" w:rsidRPr="00187DF3" w:rsidRDefault="004A2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B5" w:rsidRDefault="00516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78" w:rsidRDefault="00432578" w:rsidP="00187DF3">
      <w:r>
        <w:separator/>
      </w:r>
    </w:p>
  </w:footnote>
  <w:footnote w:type="continuationSeparator" w:id="0">
    <w:p w:rsidR="00432578" w:rsidRDefault="00432578" w:rsidP="0018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B5" w:rsidRDefault="00516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B5" w:rsidRDefault="00516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B5" w:rsidRDefault="00516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EE2"/>
    <w:multiLevelType w:val="hybridMultilevel"/>
    <w:tmpl w:val="D9EA80FA"/>
    <w:lvl w:ilvl="0" w:tplc="9AA05232">
      <w:start w:val="15"/>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abstractNum w:abstractNumId="2" w15:restartNumberingAfterBreak="0">
    <w:nsid w:val="5732627A"/>
    <w:multiLevelType w:val="hybridMultilevel"/>
    <w:tmpl w:val="78AA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9"/>
    <w:rsid w:val="00014DE8"/>
    <w:rsid w:val="0007653C"/>
    <w:rsid w:val="000920C6"/>
    <w:rsid w:val="000A5DBE"/>
    <w:rsid w:val="000B0781"/>
    <w:rsid w:val="000B4C31"/>
    <w:rsid w:val="000C19B2"/>
    <w:rsid w:val="000C6C70"/>
    <w:rsid w:val="000E50D4"/>
    <w:rsid w:val="000E724A"/>
    <w:rsid w:val="000F1613"/>
    <w:rsid w:val="00120B69"/>
    <w:rsid w:val="0012742E"/>
    <w:rsid w:val="0013107F"/>
    <w:rsid w:val="00167252"/>
    <w:rsid w:val="0018442F"/>
    <w:rsid w:val="00187DF3"/>
    <w:rsid w:val="001B3C23"/>
    <w:rsid w:val="00234796"/>
    <w:rsid w:val="002357F0"/>
    <w:rsid w:val="00245D23"/>
    <w:rsid w:val="00254DBB"/>
    <w:rsid w:val="002735BE"/>
    <w:rsid w:val="002936E2"/>
    <w:rsid w:val="002A6B3F"/>
    <w:rsid w:val="00312B71"/>
    <w:rsid w:val="003612C7"/>
    <w:rsid w:val="00367C09"/>
    <w:rsid w:val="003822E8"/>
    <w:rsid w:val="003928F8"/>
    <w:rsid w:val="003A5D57"/>
    <w:rsid w:val="003B5FF5"/>
    <w:rsid w:val="0040024F"/>
    <w:rsid w:val="00415626"/>
    <w:rsid w:val="00432578"/>
    <w:rsid w:val="004A2827"/>
    <w:rsid w:val="004A51DC"/>
    <w:rsid w:val="004C3732"/>
    <w:rsid w:val="004F0EC5"/>
    <w:rsid w:val="00501192"/>
    <w:rsid w:val="00514E97"/>
    <w:rsid w:val="00516EB5"/>
    <w:rsid w:val="00596B89"/>
    <w:rsid w:val="005B0491"/>
    <w:rsid w:val="006100C4"/>
    <w:rsid w:val="006406FA"/>
    <w:rsid w:val="006470F4"/>
    <w:rsid w:val="00680E95"/>
    <w:rsid w:val="00705079"/>
    <w:rsid w:val="00722DEE"/>
    <w:rsid w:val="0075306F"/>
    <w:rsid w:val="00761E9D"/>
    <w:rsid w:val="007654C5"/>
    <w:rsid w:val="007712C1"/>
    <w:rsid w:val="00784CC1"/>
    <w:rsid w:val="008275D3"/>
    <w:rsid w:val="008F410A"/>
    <w:rsid w:val="009476A9"/>
    <w:rsid w:val="009B7349"/>
    <w:rsid w:val="00A316CB"/>
    <w:rsid w:val="00AB5D24"/>
    <w:rsid w:val="00AE3A1B"/>
    <w:rsid w:val="00B126F1"/>
    <w:rsid w:val="00BE40C1"/>
    <w:rsid w:val="00BE6EED"/>
    <w:rsid w:val="00BF0511"/>
    <w:rsid w:val="00C21F0B"/>
    <w:rsid w:val="00C84880"/>
    <w:rsid w:val="00C84D77"/>
    <w:rsid w:val="00CB25D1"/>
    <w:rsid w:val="00D55D83"/>
    <w:rsid w:val="00D66397"/>
    <w:rsid w:val="00D9472F"/>
    <w:rsid w:val="00DC3617"/>
    <w:rsid w:val="00DC3D45"/>
    <w:rsid w:val="00DD7167"/>
    <w:rsid w:val="00E23FB4"/>
    <w:rsid w:val="00E2724B"/>
    <w:rsid w:val="00E57079"/>
    <w:rsid w:val="00E84158"/>
    <w:rsid w:val="00E91D9E"/>
    <w:rsid w:val="00EB0C5B"/>
    <w:rsid w:val="00EB2847"/>
    <w:rsid w:val="00EE1BFD"/>
    <w:rsid w:val="00EF1C14"/>
    <w:rsid w:val="00EF6BEA"/>
    <w:rsid w:val="00F22F1A"/>
    <w:rsid w:val="00FD0BE5"/>
    <w:rsid w:val="00FF7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1AB3"/>
  <w15:docId w15:val="{86FBC89E-81C0-4CEB-B742-7A2C18A0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 w:type="paragraph" w:styleId="BalloonText">
    <w:name w:val="Balloon Text"/>
    <w:basedOn w:val="Normal"/>
    <w:link w:val="BalloonTextChar"/>
    <w:uiPriority w:val="99"/>
    <w:semiHidden/>
    <w:unhideWhenUsed/>
    <w:rsid w:val="002A6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3F"/>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51A7-5250-4053-8E14-A8E61711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Laura Horsfall</cp:lastModifiedBy>
  <cp:revision>5</cp:revision>
  <cp:lastPrinted>2020-11-11T17:27:00Z</cp:lastPrinted>
  <dcterms:created xsi:type="dcterms:W3CDTF">2020-11-11T17:18:00Z</dcterms:created>
  <dcterms:modified xsi:type="dcterms:W3CDTF">2020-11-11T17:39:00Z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ies>
</file>