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2A9F458C" w:rsidR="00E66558" w:rsidRDefault="009D71E8" w:rsidP="0072129C">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364C">
        <w:t xml:space="preserve"> – </w:t>
      </w:r>
      <w:r w:rsidR="00D95C6B">
        <w:t>Northowram Primary School</w:t>
      </w:r>
    </w:p>
    <w:p w14:paraId="2A7D54B2" w14:textId="077095EF" w:rsidR="00E66558" w:rsidRDefault="009D71E8" w:rsidP="00C225DB">
      <w:pPr>
        <w:rPr>
          <w:b/>
        </w:rPr>
      </w:pPr>
      <w:r>
        <w:t xml:space="preserve">This statement details our school’s use of pupil premium (and recovery premium) 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72129C">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72129C">
            <w:pPr>
              <w:pStyle w:val="TableHeader"/>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72129C">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991B67B" w:rsidR="006638F7" w:rsidRPr="00E27862" w:rsidRDefault="00EE577F" w:rsidP="006638F7">
            <w:pPr>
              <w:pStyle w:val="TableRow"/>
              <w:ind w:left="0"/>
              <w:rPr>
                <w:color w:val="auto"/>
              </w:rPr>
            </w:pPr>
            <w:r>
              <w:rPr>
                <w:color w:val="auto"/>
              </w:rPr>
              <w:t xml:space="preserve"> </w:t>
            </w:r>
            <w:r w:rsidR="00F13499" w:rsidRPr="00F13499">
              <w:rPr>
                <w:color w:val="auto"/>
              </w:rPr>
              <w:t>415</w:t>
            </w:r>
            <w:r w:rsidR="00E3383F">
              <w:rPr>
                <w:color w:val="auto"/>
              </w:rPr>
              <w:t xml:space="preserve"> </w:t>
            </w:r>
            <w:r w:rsidR="009B07FE">
              <w:rPr>
                <w:color w:val="auto"/>
              </w:rPr>
              <w:t>–</w:t>
            </w:r>
            <w:r w:rsidR="006638F7">
              <w:rPr>
                <w:color w:val="auto"/>
              </w:rPr>
              <w:t xml:space="preserve"> Primary</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72129C">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98A2494" w:rsidR="00E66558" w:rsidRPr="00E27862" w:rsidRDefault="00F13499" w:rsidP="0072129C">
            <w:pPr>
              <w:pStyle w:val="TableRow"/>
              <w:rPr>
                <w:color w:val="auto"/>
              </w:rPr>
            </w:pPr>
            <w:r>
              <w:rPr>
                <w:color w:val="auto"/>
              </w:rPr>
              <w:t>60 – 14.5%</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72129C">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(3 year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03A1B77C" w:rsidR="00285516" w:rsidRPr="00E27862" w:rsidRDefault="00755D22" w:rsidP="0072129C">
            <w:pPr>
              <w:pStyle w:val="TableRow"/>
              <w:rPr>
                <w:color w:val="auto"/>
              </w:rPr>
            </w:pPr>
            <w:r w:rsidRPr="00E27862">
              <w:rPr>
                <w:color w:val="auto"/>
              </w:rPr>
              <w:t>202</w:t>
            </w:r>
            <w:r w:rsidR="00D95C6B">
              <w:rPr>
                <w:color w:val="auto"/>
              </w:rPr>
              <w:t>2/23</w:t>
            </w:r>
            <w:r w:rsidR="00285516" w:rsidRPr="00E27862">
              <w:rPr>
                <w:color w:val="auto"/>
              </w:rPr>
              <w:t xml:space="preserve"> to </w:t>
            </w:r>
          </w:p>
          <w:p w14:paraId="2A7D54C2" w14:textId="1326A4E4" w:rsidR="00E66558" w:rsidRPr="00E27862" w:rsidRDefault="00755D22" w:rsidP="0072129C">
            <w:pPr>
              <w:pStyle w:val="TableRow"/>
              <w:rPr>
                <w:color w:val="auto"/>
              </w:rPr>
            </w:pPr>
            <w:r w:rsidRPr="00E27862">
              <w:rPr>
                <w:color w:val="auto"/>
              </w:rPr>
              <w:t>2024</w:t>
            </w:r>
            <w:r w:rsidR="003061EC" w:rsidRPr="00E27862">
              <w:rPr>
                <w:color w:val="auto"/>
              </w:rPr>
              <w:t>/</w:t>
            </w:r>
            <w:r w:rsidR="00285516" w:rsidRPr="00E27862">
              <w:rPr>
                <w:color w:val="auto"/>
              </w:rPr>
              <w:t>2025</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72129C">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E3CEEA3" w:rsidR="00E66558" w:rsidRPr="00E27862" w:rsidRDefault="00772D78" w:rsidP="0072129C">
            <w:pPr>
              <w:pStyle w:val="TableRow"/>
              <w:rPr>
                <w:color w:val="auto"/>
              </w:rPr>
            </w:pPr>
            <w:r w:rsidRPr="00E27862">
              <w:rPr>
                <w:color w:val="auto"/>
              </w:rPr>
              <w:t>Dece</w:t>
            </w:r>
            <w:r w:rsidR="00755D22" w:rsidRPr="00E27862">
              <w:rPr>
                <w:color w:val="auto"/>
              </w:rPr>
              <w:t>mber 202</w:t>
            </w:r>
            <w:r w:rsidR="00F13499">
              <w:rPr>
                <w:color w:val="auto"/>
              </w:rPr>
              <w:t>4</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72129C">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D823ECE" w:rsidR="00E66558" w:rsidRPr="00E27862" w:rsidRDefault="009553C0" w:rsidP="009553C0">
            <w:pPr>
              <w:pStyle w:val="TableRow"/>
              <w:ind w:left="0"/>
              <w:rPr>
                <w:color w:val="auto"/>
              </w:rPr>
            </w:pPr>
            <w:r>
              <w:rPr>
                <w:color w:val="auto"/>
              </w:rPr>
              <w:t xml:space="preserve"> </w:t>
            </w:r>
            <w:r w:rsidR="00502D0E">
              <w:rPr>
                <w:color w:val="auto"/>
              </w:rPr>
              <w:t>December 202</w:t>
            </w:r>
            <w:r w:rsidR="00F13499">
              <w:rPr>
                <w:color w:val="auto"/>
              </w:rPr>
              <w:t>5</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72129C">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BEE3DD7" w:rsidR="00E66558" w:rsidRPr="00E27862" w:rsidRDefault="000D34F8" w:rsidP="0072129C">
            <w:pPr>
              <w:pStyle w:val="TableRow"/>
              <w:rPr>
                <w:color w:val="auto"/>
              </w:rPr>
            </w:pPr>
            <w:r>
              <w:rPr>
                <w:color w:val="auto"/>
              </w:rPr>
              <w:t>Jane Scardifield</w:t>
            </w:r>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72129C">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ED3D28B" w:rsidR="00E66558" w:rsidRPr="00E27862" w:rsidRDefault="000D34F8" w:rsidP="0072129C">
            <w:pPr>
              <w:pStyle w:val="TableRow"/>
              <w:rPr>
                <w:color w:val="auto"/>
              </w:rPr>
            </w:pPr>
            <w:r>
              <w:rPr>
                <w:color w:val="auto"/>
                <w:szCs w:val="28"/>
              </w:rPr>
              <w:t>Alison Wild</w:t>
            </w:r>
            <w:r w:rsidR="00005185" w:rsidRPr="00E27862">
              <w:rPr>
                <w:color w:val="auto"/>
                <w:szCs w:val="28"/>
              </w:rPr>
              <w:t>,</w:t>
            </w:r>
            <w:r w:rsidR="00131471">
              <w:rPr>
                <w:color w:val="auto"/>
                <w:szCs w:val="28"/>
              </w:rPr>
              <w:t xml:space="preserve"> </w:t>
            </w:r>
            <w:r w:rsidR="00ED441D">
              <w:rPr>
                <w:color w:val="auto"/>
                <w:szCs w:val="28"/>
              </w:rPr>
              <w:t>D</w:t>
            </w:r>
            <w:r w:rsidR="00131471">
              <w:rPr>
                <w:color w:val="auto"/>
                <w:szCs w:val="28"/>
              </w:rPr>
              <w:t xml:space="preserve">eputy </w:t>
            </w:r>
            <w:r w:rsidR="009553C0">
              <w:rPr>
                <w:color w:val="auto"/>
                <w:szCs w:val="28"/>
              </w:rPr>
              <w:t>H</w:t>
            </w:r>
            <w:r w:rsidR="00131471">
              <w:rPr>
                <w:color w:val="auto"/>
                <w:szCs w:val="28"/>
              </w:rPr>
              <w:t>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rsidP="0072129C">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B27A58A" w:rsidR="00E66558" w:rsidRPr="00E27862" w:rsidRDefault="000D34F8" w:rsidP="0072129C">
            <w:pPr>
              <w:pStyle w:val="TableRow"/>
              <w:rPr>
                <w:color w:val="auto"/>
                <w:szCs w:val="28"/>
              </w:rPr>
            </w:pPr>
            <w:r>
              <w:rPr>
                <w:color w:val="auto"/>
                <w:szCs w:val="28"/>
              </w:rPr>
              <w:t>Chris Green</w:t>
            </w:r>
            <w:r w:rsidR="00C150B7">
              <w:rPr>
                <w:color w:val="auto"/>
                <w:szCs w:val="28"/>
              </w:rPr>
              <w:t xml:space="preserve">, </w:t>
            </w:r>
            <w:r w:rsidR="009553C0">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rsidP="0072129C">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rsidP="0072129C">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rsidP="0072129C">
            <w:pPr>
              <w:pStyle w:val="TableRow"/>
              <w:rPr>
                <w:color w:val="auto"/>
              </w:rPr>
            </w:pPr>
            <w:r w:rsidRPr="00E27862">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695FA71" w:rsidR="000D34F8" w:rsidRPr="00E27862" w:rsidRDefault="009B07FE" w:rsidP="000D34F8">
            <w:pPr>
              <w:pStyle w:val="TableRow"/>
              <w:ind w:left="0"/>
              <w:rPr>
                <w:color w:val="auto"/>
              </w:rPr>
            </w:pPr>
            <w:r>
              <w:rPr>
                <w:color w:val="auto"/>
              </w:rPr>
              <w:t xml:space="preserve"> </w:t>
            </w:r>
            <w:r w:rsidR="006638F7">
              <w:rPr>
                <w:color w:val="auto"/>
              </w:rPr>
              <w:t>£</w:t>
            </w:r>
            <w:r>
              <w:rPr>
                <w:color w:val="auto"/>
              </w:rPr>
              <w:t>9</w:t>
            </w:r>
            <w:r w:rsidR="00F13499">
              <w:rPr>
                <w:color w:val="auto"/>
              </w:rPr>
              <w:t>5,960</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rsidP="0072129C">
            <w:pPr>
              <w:pStyle w:val="TableRow"/>
              <w:rPr>
                <w:color w:val="auto"/>
              </w:rPr>
            </w:pPr>
            <w:r w:rsidRPr="00E27862">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9D79E05" w:rsidR="00E66558" w:rsidRPr="00E27862" w:rsidRDefault="009D71E8" w:rsidP="0072129C">
            <w:pPr>
              <w:pStyle w:val="TableRow"/>
              <w:rPr>
                <w:color w:val="auto"/>
              </w:rPr>
            </w:pPr>
            <w:r w:rsidRPr="00E27862">
              <w:rPr>
                <w:color w:val="auto"/>
              </w:rPr>
              <w:t>£</w:t>
            </w:r>
            <w:r w:rsidR="00F13499">
              <w:rPr>
                <w:color w:val="auto"/>
              </w:rPr>
              <w:t>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05FB432C" w:rsidR="00E66558" w:rsidRPr="00E27862" w:rsidRDefault="009D71E8" w:rsidP="0072129C">
            <w:pPr>
              <w:pStyle w:val="TableRow"/>
              <w:rPr>
                <w:color w:val="auto"/>
              </w:rPr>
            </w:pPr>
            <w:r w:rsidRPr="00E27862">
              <w:rPr>
                <w:color w:val="auto"/>
              </w:rPr>
              <w:t xml:space="preserve">Pupil premium </w:t>
            </w:r>
            <w:r w:rsidR="00DD73EF">
              <w:rPr>
                <w:color w:val="auto"/>
              </w:rPr>
              <w:t xml:space="preserve">(and recovery premium)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D0B3673" w:rsidR="00E66558" w:rsidRPr="00E27862" w:rsidRDefault="009D71E8" w:rsidP="0072129C">
            <w:pPr>
              <w:pStyle w:val="TableRow"/>
              <w:rPr>
                <w:color w:val="auto"/>
              </w:rPr>
            </w:pPr>
            <w:r w:rsidRPr="00E27862">
              <w:rPr>
                <w:color w:val="auto"/>
              </w:rPr>
              <w:t>£</w:t>
            </w:r>
            <w:r w:rsidR="006638F7">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rsidP="0072129C">
            <w:pPr>
              <w:pStyle w:val="TableRow"/>
              <w:rPr>
                <w:b/>
                <w:color w:val="auto"/>
              </w:rPr>
            </w:pPr>
            <w:r w:rsidRPr="00E27862">
              <w:rPr>
                <w:b/>
                <w:color w:val="auto"/>
              </w:rPr>
              <w:t>Total budget for this academic year</w:t>
            </w:r>
          </w:p>
          <w:p w14:paraId="2A7D54E1" w14:textId="6A01B29B" w:rsidR="00E66558" w:rsidRPr="00E27862" w:rsidRDefault="00E66558" w:rsidP="0072129C">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40DBCB2" w:rsidR="00E66558" w:rsidRPr="00E27862" w:rsidRDefault="009D71E8" w:rsidP="0072129C">
            <w:pPr>
              <w:pStyle w:val="TableRow"/>
              <w:rPr>
                <w:color w:val="auto"/>
              </w:rPr>
            </w:pPr>
            <w:r w:rsidRPr="00E27862">
              <w:rPr>
                <w:color w:val="auto"/>
              </w:rPr>
              <w:t>£</w:t>
            </w:r>
            <w:r w:rsidR="009B07FE">
              <w:rPr>
                <w:color w:val="auto"/>
              </w:rPr>
              <w:t>9</w:t>
            </w:r>
            <w:r w:rsidR="00F13499">
              <w:rPr>
                <w:color w:val="auto"/>
              </w:rPr>
              <w:t>5,960</w:t>
            </w: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CF939" w14:textId="77777777" w:rsidR="00ED03EC" w:rsidRDefault="00ED03EC" w:rsidP="00ED03EC">
            <w:pPr>
              <w:autoSpaceDN/>
            </w:pPr>
            <w:r>
              <w:t xml:space="preserve">At Northowram Primary School we aim to ensure that all pupils are equipped with the knowledge, skills and cultural capital they need to succeed in life. It is our intention that children will achieve the best possible outcomes and are fully prepared for the next stage of their education. </w:t>
            </w:r>
          </w:p>
          <w:p w14:paraId="75D8E994" w14:textId="77777777" w:rsidR="00ED03EC" w:rsidRDefault="00ED03EC" w:rsidP="00ED03EC">
            <w:pPr>
              <w:autoSpaceDN/>
            </w:pPr>
            <w:r>
              <w:t>Our Pupil Premium strategy is informed by high quality research to ensure we provide best possible route to improve the educational outcomes of children. This is done through a tiered model with focuses on:</w:t>
            </w:r>
          </w:p>
          <w:p w14:paraId="24DA8399" w14:textId="77777777" w:rsidR="00ED03EC" w:rsidRDefault="00ED03EC" w:rsidP="00ED03EC">
            <w:pPr>
              <w:pStyle w:val="ListParagraph"/>
              <w:numPr>
                <w:ilvl w:val="0"/>
                <w:numId w:val="35"/>
              </w:numPr>
              <w:autoSpaceDN/>
              <w:spacing w:after="0"/>
              <w:ind w:left="360"/>
            </w:pPr>
            <w:r>
              <w:t xml:space="preserve">high quality teaching </w:t>
            </w:r>
          </w:p>
          <w:p w14:paraId="7537AEC8" w14:textId="77777777" w:rsidR="00ED03EC" w:rsidRDefault="00ED03EC" w:rsidP="00ED03EC">
            <w:pPr>
              <w:pStyle w:val="ListParagraph"/>
              <w:numPr>
                <w:ilvl w:val="0"/>
                <w:numId w:val="35"/>
              </w:numPr>
              <w:autoSpaceDN/>
              <w:spacing w:after="0"/>
              <w:ind w:left="360"/>
            </w:pPr>
            <w:r>
              <w:t xml:space="preserve">targeted academic support </w:t>
            </w:r>
          </w:p>
          <w:p w14:paraId="7DA6B09D" w14:textId="743926D7" w:rsidR="00ED03EC" w:rsidRDefault="00ED03EC" w:rsidP="00ED03EC">
            <w:pPr>
              <w:pStyle w:val="ListParagraph"/>
              <w:numPr>
                <w:ilvl w:val="0"/>
                <w:numId w:val="35"/>
              </w:numPr>
              <w:autoSpaceDN/>
              <w:spacing w:after="0"/>
              <w:ind w:left="360"/>
            </w:pPr>
            <w:r>
              <w:t xml:space="preserve">wider strategies </w:t>
            </w:r>
          </w:p>
          <w:p w14:paraId="5CEEBBA5" w14:textId="77777777" w:rsidR="00ED03EC" w:rsidRDefault="00ED03EC" w:rsidP="00ED03EC">
            <w:pPr>
              <w:autoSpaceDN/>
              <w:spacing w:after="0"/>
            </w:pPr>
          </w:p>
          <w:p w14:paraId="2A7D54E9" w14:textId="7E0AC14D" w:rsidR="008C6667" w:rsidRPr="00C009DA" w:rsidRDefault="00ED03EC" w:rsidP="00ED03EC">
            <w:pPr>
              <w:autoSpaceDN/>
              <w:rPr>
                <w:rFonts w:cs="Arial"/>
                <w:iCs/>
                <w:color w:val="0070C0"/>
                <w:lang w:val="en-US"/>
              </w:rPr>
            </w:pPr>
            <w:r>
              <w:t>We firmly believe that good teaching is the most important lever schools have to improve outcomes for disadvantaged pupils. With this in mind, our Pupil Premium Strategy will be rooted strongly in providing highly skilled staff to provide quality first teaching and learning. This will be matched with an equal emphasis on providing wellbeing support to ensure pupils are emotionally ready to lean. We also aim to maximise our opportunities to provide wider experiences and opportunities.</w:t>
            </w:r>
          </w:p>
        </w:tc>
      </w:tr>
    </w:tbl>
    <w:p w14:paraId="2A7D54EB" w14:textId="5AC44390" w:rsidR="00E66558" w:rsidRDefault="009D71E8" w:rsidP="0072129C">
      <w:pPr>
        <w:pStyle w:val="Heading2"/>
        <w:spacing w:before="600"/>
      </w:pPr>
      <w:r>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rsidP="0072129C">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rsidP="0072129C">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rsidP="0072129C">
            <w:pPr>
              <w:pStyle w:val="TableRow"/>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5012ADF7" w:rsidR="00184292" w:rsidRPr="00E27862" w:rsidRDefault="000260D0" w:rsidP="007046E6">
            <w:pPr>
              <w:autoSpaceDN/>
              <w:spacing w:before="60" w:after="120" w:line="240" w:lineRule="auto"/>
              <w:ind w:left="57" w:right="57"/>
              <w:rPr>
                <w:rFonts w:cs="Arial"/>
                <w:iCs/>
                <w:color w:val="auto"/>
                <w:lang w:val="en-US"/>
              </w:rPr>
            </w:pPr>
            <w:r>
              <w:rPr>
                <w:rFonts w:cs="Arial"/>
                <w:iCs/>
                <w:color w:val="auto"/>
                <w:lang w:val="en-US"/>
              </w:rPr>
              <w:t xml:space="preserve">In the academic year 2021-22, </w:t>
            </w:r>
            <w:r w:rsidR="007046E6">
              <w:rPr>
                <w:rFonts w:cs="Arial"/>
                <w:iCs/>
                <w:color w:val="auto"/>
                <w:lang w:val="en-US"/>
              </w:rPr>
              <w:t xml:space="preserve">attendance data shows that the average attendance for disadvantaged pupils was 91.5% in comparison to 94.41% for non-disadvantaged pupils. Data also shows that </w:t>
            </w:r>
            <w:r w:rsidR="009570BB">
              <w:rPr>
                <w:rFonts w:cs="Arial"/>
                <w:iCs/>
                <w:color w:val="auto"/>
                <w:lang w:val="en-US"/>
              </w:rPr>
              <w:t>34.8</w:t>
            </w:r>
            <w:r w:rsidR="007046E6">
              <w:rPr>
                <w:rFonts w:cs="Arial"/>
                <w:iCs/>
                <w:color w:val="auto"/>
                <w:lang w:val="en-US"/>
              </w:rPr>
              <w:t>% of disadvantaged pupils (</w:t>
            </w:r>
            <w:r w:rsidR="009570BB">
              <w:rPr>
                <w:rFonts w:cs="Arial"/>
                <w:iCs/>
                <w:color w:val="auto"/>
                <w:lang w:val="en-US"/>
              </w:rPr>
              <w:t>16 out of 46</w:t>
            </w:r>
            <w:r w:rsidR="007046E6">
              <w:rPr>
                <w:rFonts w:cs="Arial"/>
                <w:iCs/>
                <w:color w:val="auto"/>
                <w:lang w:val="en-US"/>
              </w:rPr>
              <w:t xml:space="preserve">) were persistently absent in </w:t>
            </w:r>
            <w:r w:rsidR="00D52423">
              <w:rPr>
                <w:rFonts w:cs="Arial"/>
                <w:iCs/>
                <w:color w:val="auto"/>
                <w:lang w:val="en-US"/>
              </w:rPr>
              <w:t xml:space="preserve">the academic year </w:t>
            </w:r>
            <w:r w:rsidR="007046E6">
              <w:rPr>
                <w:rFonts w:cs="Arial"/>
                <w:iCs/>
                <w:color w:val="auto"/>
                <w:lang w:val="en-US"/>
              </w:rPr>
              <w:t xml:space="preserve">2021-22. Our assessments and observations indicate that these periods of absence are negatively impacting disadvantaged pupils’ progress. </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241538B9" w:rsidR="00E66558" w:rsidRPr="003253F8" w:rsidRDefault="00615D58" w:rsidP="0072129C">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7BE52CB0" w:rsidR="001A29C9" w:rsidRPr="00E27862" w:rsidRDefault="00FF066B" w:rsidP="001A29C9">
            <w:pPr>
              <w:autoSpaceDN/>
              <w:spacing w:before="60" w:after="120" w:line="240" w:lineRule="auto"/>
              <w:ind w:left="57" w:right="57"/>
              <w:rPr>
                <w:color w:val="auto"/>
                <w:lang w:val="en-US"/>
              </w:rPr>
            </w:pPr>
            <w:r>
              <w:rPr>
                <w:color w:val="auto"/>
                <w:lang w:val="en-US"/>
              </w:rPr>
              <w:t xml:space="preserve">From the last 3 years </w:t>
            </w:r>
            <w:r w:rsidR="00677C4C">
              <w:rPr>
                <w:color w:val="auto"/>
                <w:lang w:val="en-US"/>
              </w:rPr>
              <w:t>where phonics data was officially collected (2018, 2019 and 2022)</w:t>
            </w:r>
            <w:r>
              <w:rPr>
                <w:color w:val="auto"/>
                <w:lang w:val="en-US"/>
              </w:rPr>
              <w:t xml:space="preserve">, disadvantaged children have achieved below non-disadvantaged children in 2 out of the 3 years. 2018: 60% in comparison to 91%. 2022: 83% in comparison to 98%. </w:t>
            </w:r>
          </w:p>
        </w:tc>
      </w:tr>
      <w:tr w:rsidR="001A29C9" w14:paraId="0AB1CAE9"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01788" w14:textId="61C1F015" w:rsidR="001A29C9" w:rsidRDefault="001A29C9" w:rsidP="0072129C">
            <w:pPr>
              <w:pStyle w:val="TableRow"/>
              <w:rPr>
                <w:sz w:val="22"/>
                <w:szCs w:val="22"/>
              </w:rPr>
            </w:pPr>
            <w:r>
              <w:rPr>
                <w:sz w:val="22"/>
                <w:szCs w:val="22"/>
              </w:rPr>
              <w:lastRenderedPageBreak/>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39041" w14:textId="404C5D1D" w:rsidR="001A29C9" w:rsidRDefault="001A29C9" w:rsidP="001A29C9">
            <w:pPr>
              <w:autoSpaceDN/>
              <w:spacing w:before="60" w:after="120" w:line="240" w:lineRule="auto"/>
              <w:ind w:left="57" w:right="57"/>
              <w:rPr>
                <w:color w:val="auto"/>
                <w:lang w:val="en-US"/>
              </w:rPr>
            </w:pPr>
            <w:r>
              <w:rPr>
                <w:color w:val="auto"/>
                <w:lang w:val="en-US"/>
              </w:rPr>
              <w:t xml:space="preserve">Data collected from the last 4 years of KS1 </w:t>
            </w:r>
            <w:r w:rsidR="00677C4C">
              <w:rPr>
                <w:color w:val="auto"/>
                <w:lang w:val="en-US"/>
              </w:rPr>
              <w:t>SATs information</w:t>
            </w:r>
            <w:r>
              <w:rPr>
                <w:color w:val="auto"/>
                <w:lang w:val="en-US"/>
              </w:rPr>
              <w:t xml:space="preserve">, show that in </w:t>
            </w:r>
            <w:r w:rsidR="00677C4C">
              <w:rPr>
                <w:color w:val="auto"/>
                <w:lang w:val="en-US"/>
              </w:rPr>
              <w:t>R</w:t>
            </w:r>
            <w:r>
              <w:rPr>
                <w:color w:val="auto"/>
                <w:lang w:val="en-US"/>
              </w:rPr>
              <w:t>eading, disadvantaged children achieved significantly below non-disadvantaged children</w:t>
            </w:r>
            <w:r w:rsidR="00677C4C">
              <w:rPr>
                <w:color w:val="auto"/>
                <w:lang w:val="en-US"/>
              </w:rPr>
              <w:t xml:space="preserve"> (an average of</w:t>
            </w:r>
            <w:r>
              <w:rPr>
                <w:color w:val="auto"/>
                <w:lang w:val="en-US"/>
              </w:rPr>
              <w:t xml:space="preserve"> 50% in comparison to 84% in the years 2019-22</w:t>
            </w:r>
            <w:r w:rsidR="00677C4C">
              <w:rPr>
                <w:color w:val="auto"/>
                <w:lang w:val="en-US"/>
              </w:rPr>
              <w:t>)</w:t>
            </w:r>
            <w:r>
              <w:rPr>
                <w:color w:val="auto"/>
                <w:lang w:val="en-US"/>
              </w:rPr>
              <w:t xml:space="preserve">. Observations and discussions also show that the impact of children having a lower reading </w:t>
            </w:r>
            <w:r w:rsidR="00677C4C">
              <w:rPr>
                <w:color w:val="auto"/>
                <w:lang w:val="en-US"/>
              </w:rPr>
              <w:t>proficiency</w:t>
            </w:r>
            <w:r>
              <w:rPr>
                <w:color w:val="auto"/>
                <w:lang w:val="en-US"/>
              </w:rPr>
              <w:t xml:space="preserve"> entering KS2 has a negative impact on their understanding of the wider curriculum. </w:t>
            </w:r>
          </w:p>
        </w:tc>
      </w:tr>
      <w:tr w:rsidR="00615D58" w14:paraId="69E2D8AE"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8E3D26" w14:textId="3E9F8AAA" w:rsidR="00615D58" w:rsidRDefault="00615D58" w:rsidP="0072129C">
            <w:pPr>
              <w:pStyle w:val="TableRow"/>
              <w:rPr>
                <w:color w:val="auto"/>
                <w:sz w:val="22"/>
                <w:szCs w:val="22"/>
              </w:rPr>
            </w:pPr>
            <w:r>
              <w:rPr>
                <w:color w:val="auto"/>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CC8A4F" w14:textId="0BA89D39" w:rsidR="00615D58" w:rsidRPr="00E27862" w:rsidRDefault="00615D58" w:rsidP="00F426D1">
            <w:pPr>
              <w:autoSpaceDN/>
              <w:spacing w:before="60" w:after="120" w:line="240" w:lineRule="auto"/>
              <w:ind w:left="57" w:right="57"/>
              <w:rPr>
                <w:rFonts w:cs="Arial"/>
                <w:iCs/>
                <w:color w:val="auto"/>
                <w:lang w:val="en-US"/>
              </w:rPr>
            </w:pPr>
            <w:r w:rsidRPr="00F426D1">
              <w:rPr>
                <w:color w:val="auto"/>
                <w:lang w:val="en-US"/>
              </w:rPr>
              <w:t xml:space="preserve">Our </w:t>
            </w:r>
            <w:r w:rsidR="00F426D1" w:rsidRPr="00F426D1">
              <w:rPr>
                <w:color w:val="auto"/>
                <w:lang w:val="en-US"/>
              </w:rPr>
              <w:t xml:space="preserve">summative </w:t>
            </w:r>
            <w:r w:rsidRPr="00F426D1">
              <w:rPr>
                <w:color w:val="auto"/>
                <w:lang w:val="en-US"/>
              </w:rPr>
              <w:t>assessments, observations and discussions</w:t>
            </w:r>
            <w:r w:rsidR="00F426D1">
              <w:rPr>
                <w:color w:val="auto"/>
                <w:lang w:val="en-US"/>
              </w:rPr>
              <w:t xml:space="preserve"> with pupils and families</w:t>
            </w:r>
            <w:r w:rsidRPr="00F426D1">
              <w:rPr>
                <w:color w:val="auto"/>
                <w:lang w:val="en-US"/>
              </w:rPr>
              <w:t xml:space="preserve"> show that</w:t>
            </w:r>
            <w:r w:rsidR="00F426D1" w:rsidRPr="00F426D1">
              <w:rPr>
                <w:color w:val="auto"/>
                <w:lang w:val="en-US"/>
              </w:rPr>
              <w:t xml:space="preserve"> </w:t>
            </w:r>
            <w:r w:rsidRPr="00F426D1">
              <w:rPr>
                <w:color w:val="auto"/>
                <w:lang w:val="en-US"/>
              </w:rPr>
              <w:t xml:space="preserve">there are a number of pupils </w:t>
            </w:r>
            <w:r w:rsidR="0059434E" w:rsidRPr="00F426D1">
              <w:rPr>
                <w:color w:val="auto"/>
                <w:lang w:val="en-US"/>
              </w:rPr>
              <w:t>whose communication and interaction difficulties are impacting on their</w:t>
            </w:r>
            <w:r w:rsidR="00F426D1">
              <w:rPr>
                <w:color w:val="auto"/>
                <w:lang w:val="en-US"/>
              </w:rPr>
              <w:t xml:space="preserve"> academic</w:t>
            </w:r>
            <w:r w:rsidR="0059434E" w:rsidRPr="00F426D1">
              <w:rPr>
                <w:color w:val="auto"/>
                <w:lang w:val="en-US"/>
              </w:rPr>
              <w:t xml:space="preserve"> progress</w:t>
            </w:r>
            <w:r w:rsidRPr="00F426D1">
              <w:rPr>
                <w:color w:val="auto"/>
                <w:lang w:val="en-US"/>
              </w:rPr>
              <w:t>.</w:t>
            </w:r>
            <w:r w:rsidR="00B86FAB">
              <w:rPr>
                <w:color w:val="auto"/>
                <w:lang w:val="en-US"/>
              </w:rPr>
              <w:t xml:space="preserve"> </w:t>
            </w:r>
            <w:r w:rsidRPr="00F426D1">
              <w:rPr>
                <w:color w:val="auto"/>
                <w:lang w:val="en-US"/>
              </w:rPr>
              <w:t xml:space="preserve">This is even more significant among the disadvantaged pupils in school, where </w:t>
            </w:r>
            <w:r w:rsidR="00F426D1">
              <w:rPr>
                <w:color w:val="auto"/>
                <w:lang w:val="en-US"/>
              </w:rPr>
              <w:t>25</w:t>
            </w:r>
            <w:r w:rsidRPr="00F426D1">
              <w:rPr>
                <w:color w:val="auto"/>
                <w:lang w:val="en-US"/>
              </w:rPr>
              <w:t xml:space="preserve">% </w:t>
            </w:r>
            <w:r w:rsidR="00F426D1">
              <w:rPr>
                <w:color w:val="auto"/>
                <w:lang w:val="en-US"/>
              </w:rPr>
              <w:t xml:space="preserve">of disadvantaged pupils across school </w:t>
            </w:r>
            <w:r w:rsidR="0091139D">
              <w:rPr>
                <w:color w:val="auto"/>
                <w:lang w:val="en-US"/>
              </w:rPr>
              <w:t>are on the SEND Register with a primary need of</w:t>
            </w:r>
            <w:r w:rsidRPr="00F426D1">
              <w:rPr>
                <w:color w:val="auto"/>
                <w:lang w:val="en-US"/>
              </w:rPr>
              <w:t xml:space="preserve"> </w:t>
            </w:r>
            <w:r w:rsidR="00F426D1">
              <w:rPr>
                <w:color w:val="auto"/>
                <w:lang w:val="en-US"/>
              </w:rPr>
              <w:t>Communication and Interaction.</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B428685" w:rsidR="00E66558" w:rsidRPr="00380251" w:rsidRDefault="00E039E4" w:rsidP="0072129C">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12E0BA9E" w:rsidR="00660FD3" w:rsidRPr="00184292" w:rsidRDefault="00184292" w:rsidP="00184292">
            <w:pPr>
              <w:autoSpaceDN/>
              <w:spacing w:before="60" w:line="240" w:lineRule="auto"/>
              <w:ind w:left="57" w:right="57"/>
              <w:rPr>
                <w:rFonts w:cs="Arial"/>
                <w:iCs/>
                <w:color w:val="auto"/>
                <w:lang w:val="en-US"/>
              </w:rPr>
            </w:pPr>
            <w:r>
              <w:rPr>
                <w:rFonts w:cs="Arial"/>
                <w:iCs/>
                <w:color w:val="auto"/>
                <w:lang w:val="en-US"/>
              </w:rPr>
              <w:t xml:space="preserve">Our assessments, observations and discussions with pupils and families have identified </w:t>
            </w:r>
            <w:r w:rsidR="007C0114">
              <w:rPr>
                <w:rFonts w:cs="Arial"/>
                <w:iCs/>
                <w:color w:val="auto"/>
                <w:lang w:val="en-US"/>
              </w:rPr>
              <w:t xml:space="preserve">that </w:t>
            </w:r>
            <w:r>
              <w:rPr>
                <w:rFonts w:cs="Arial"/>
                <w:iCs/>
                <w:color w:val="auto"/>
                <w:lang w:val="en-US"/>
              </w:rPr>
              <w:t xml:space="preserve">social and emotional </w:t>
            </w:r>
            <w:r w:rsidR="00F426D1">
              <w:rPr>
                <w:rFonts w:cs="Arial"/>
                <w:iCs/>
                <w:color w:val="auto"/>
                <w:lang w:val="en-US"/>
              </w:rPr>
              <w:t>difficulties</w:t>
            </w:r>
            <w:r w:rsidR="007C0114">
              <w:rPr>
                <w:rFonts w:cs="Arial"/>
                <w:iCs/>
                <w:color w:val="auto"/>
                <w:lang w:val="en-US"/>
              </w:rPr>
              <w:t xml:space="preserve"> (including for</w:t>
            </w:r>
            <w:r>
              <w:rPr>
                <w:rFonts w:cs="Arial"/>
                <w:iCs/>
                <w:color w:val="auto"/>
                <w:lang w:val="en-US"/>
              </w:rPr>
              <w:t xml:space="preserve"> </w:t>
            </w:r>
            <w:r w:rsidR="00D52423">
              <w:rPr>
                <w:rFonts w:cs="Arial"/>
                <w:iCs/>
                <w:color w:val="auto"/>
                <w:lang w:val="en-US"/>
              </w:rPr>
              <w:t xml:space="preserve">a number of individuals </w:t>
            </w:r>
            <w:r w:rsidR="007C0114">
              <w:rPr>
                <w:rFonts w:cs="Arial"/>
                <w:iCs/>
                <w:color w:val="auto"/>
                <w:lang w:val="en-US"/>
              </w:rPr>
              <w:t xml:space="preserve">who </w:t>
            </w:r>
            <w:r w:rsidR="00D52423">
              <w:rPr>
                <w:rFonts w:cs="Arial"/>
                <w:iCs/>
                <w:color w:val="auto"/>
                <w:lang w:val="en-US"/>
              </w:rPr>
              <w:t xml:space="preserve">have been </w:t>
            </w:r>
            <w:r>
              <w:rPr>
                <w:rFonts w:cs="Arial"/>
                <w:iCs/>
                <w:color w:val="auto"/>
                <w:lang w:val="en-US"/>
              </w:rPr>
              <w:t>significantly impacted by trauma</w:t>
            </w:r>
            <w:r w:rsidR="007C0114">
              <w:rPr>
                <w:rFonts w:cs="Arial"/>
                <w:iCs/>
                <w:color w:val="auto"/>
                <w:lang w:val="en-US"/>
              </w:rPr>
              <w:t xml:space="preserve">) are impacting on the academic progress </w:t>
            </w:r>
            <w:r w:rsidR="0037269D">
              <w:rPr>
                <w:rFonts w:cs="Arial"/>
                <w:iCs/>
                <w:color w:val="auto"/>
                <w:lang w:val="en-US"/>
              </w:rPr>
              <w:t>and social relationships for</w:t>
            </w:r>
            <w:r w:rsidR="007C0114">
              <w:rPr>
                <w:rFonts w:cs="Arial"/>
                <w:iCs/>
                <w:color w:val="auto"/>
                <w:lang w:val="en-US"/>
              </w:rPr>
              <w:t xml:space="preserve"> specific pupils</w:t>
            </w:r>
            <w:r>
              <w:rPr>
                <w:rFonts w:cs="Arial"/>
                <w:iCs/>
                <w:color w:val="auto"/>
                <w:lang w:val="en-US"/>
              </w:rPr>
              <w:t xml:space="preserve">. These challenges particularly </w:t>
            </w:r>
            <w:r w:rsidR="00D52423">
              <w:rPr>
                <w:rFonts w:cs="Arial"/>
                <w:iCs/>
                <w:color w:val="auto"/>
                <w:lang w:val="en-US"/>
              </w:rPr>
              <w:t>e</w:t>
            </w:r>
            <w:r>
              <w:rPr>
                <w:rFonts w:cs="Arial"/>
                <w:iCs/>
                <w:color w:val="auto"/>
                <w:lang w:val="en-US"/>
              </w:rPr>
              <w:t>ffect disadvantaged pupils</w:t>
            </w:r>
            <w:r w:rsidR="0037269D">
              <w:rPr>
                <w:rFonts w:cs="Arial"/>
                <w:iCs/>
                <w:color w:val="auto"/>
                <w:lang w:val="en-US"/>
              </w:rPr>
              <w:t>.</w:t>
            </w:r>
          </w:p>
        </w:tc>
      </w:tr>
      <w:tr w:rsidR="007C0114" w14:paraId="573C231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322013" w14:textId="391C4B4E" w:rsidR="007C0114" w:rsidRDefault="007C0114" w:rsidP="0072129C">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0537D9" w14:textId="23B8A8EB" w:rsidR="007C0114" w:rsidRDefault="007C0114" w:rsidP="00184292">
            <w:pPr>
              <w:autoSpaceDN/>
              <w:spacing w:before="60" w:line="240" w:lineRule="auto"/>
              <w:ind w:left="57" w:right="57"/>
              <w:rPr>
                <w:rFonts w:cs="Arial"/>
                <w:iCs/>
                <w:color w:val="auto"/>
                <w:lang w:val="en-US"/>
              </w:rPr>
            </w:pPr>
            <w:r>
              <w:rPr>
                <w:rFonts w:cs="Arial"/>
                <w:iCs/>
                <w:color w:val="auto"/>
                <w:lang w:val="en-US"/>
              </w:rPr>
              <w:t xml:space="preserve">Through discussion with parents and analysis of data around destination schools, it is clear that some disadvantaged children do not have the same opportunities to access extra-curricular activities, visits and tuition for grammar school entrance exams. </w:t>
            </w:r>
          </w:p>
        </w:tc>
      </w:tr>
    </w:tbl>
    <w:p w14:paraId="2A7D54FF" w14:textId="5B257CEA" w:rsidR="00E66558" w:rsidRDefault="009D71E8" w:rsidP="0072129C">
      <w:pPr>
        <w:pStyle w:val="Heading2"/>
        <w:spacing w:before="600"/>
      </w:pPr>
      <w:bookmarkStart w:id="16" w:name="_Toc443397160"/>
      <w:r>
        <w:t xml:space="preserve">Intended outcomes </w:t>
      </w:r>
    </w:p>
    <w:p w14:paraId="2A7D5500" w14:textId="77777777" w:rsidR="00E66558" w:rsidRDefault="009D71E8" w:rsidP="0072129C">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rsidP="0072129C">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rsidP="0072129C">
            <w:pPr>
              <w:pStyle w:val="TableHeader"/>
              <w:jc w:val="left"/>
            </w:pPr>
            <w:r>
              <w:t>Success criteria</w:t>
            </w:r>
          </w:p>
        </w:tc>
      </w:tr>
      <w:tr w:rsidR="00615D58" w14:paraId="45F42611" w14:textId="77777777" w:rsidTr="00615D58">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FBE4716" w14:textId="11448214" w:rsidR="00615D58" w:rsidRPr="00615D58" w:rsidRDefault="00615D58" w:rsidP="00615D58">
            <w:pPr>
              <w:pStyle w:val="TableHeader"/>
              <w:jc w:val="left"/>
              <w:rPr>
                <w:b w:val="0"/>
              </w:rPr>
            </w:pPr>
            <w:r w:rsidRPr="00615D58">
              <w:rPr>
                <w:rFonts w:cs="Arial"/>
                <w:b w:val="0"/>
                <w:color w:val="auto"/>
              </w:rPr>
              <w:t>To achieve and sustain improved attendance for all pupils,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3EFE0E" w14:textId="3C14DC30" w:rsidR="00615D58" w:rsidRDefault="00615D58" w:rsidP="00615D58">
            <w:pPr>
              <w:autoSpaceDN/>
              <w:spacing w:before="60" w:after="60" w:line="240" w:lineRule="auto"/>
              <w:ind w:left="57" w:right="57"/>
              <w:rPr>
                <w:rFonts w:cs="Arial"/>
                <w:color w:val="auto"/>
              </w:rPr>
            </w:pPr>
            <w:r w:rsidRPr="00615D58">
              <w:rPr>
                <w:rFonts w:cs="Arial"/>
                <w:color w:val="auto"/>
              </w:rPr>
              <w:t>Sustained high attendance by 2024/25 demonstrated by:</w:t>
            </w:r>
          </w:p>
          <w:p w14:paraId="506878FB" w14:textId="017264FA" w:rsidR="00D52423" w:rsidRPr="00D52423" w:rsidRDefault="00D52423" w:rsidP="00D52423">
            <w:pPr>
              <w:pStyle w:val="ListParagraph"/>
              <w:numPr>
                <w:ilvl w:val="0"/>
                <w:numId w:val="32"/>
              </w:numPr>
              <w:autoSpaceDN/>
              <w:spacing w:before="60" w:after="60" w:line="240" w:lineRule="auto"/>
              <w:ind w:right="57"/>
              <w:rPr>
                <w:rFonts w:cs="Arial"/>
                <w:color w:val="auto"/>
              </w:rPr>
            </w:pPr>
            <w:r>
              <w:rPr>
                <w:rFonts w:cs="Arial"/>
                <w:color w:val="auto"/>
              </w:rPr>
              <w:t>average attendance for disadvantaged children meeting the government’s 96% target</w:t>
            </w:r>
          </w:p>
          <w:p w14:paraId="5C3879D7" w14:textId="77777777" w:rsidR="00615D58" w:rsidRDefault="00615D58" w:rsidP="00677C4C">
            <w:pPr>
              <w:pStyle w:val="ListParagraph"/>
              <w:numPr>
                <w:ilvl w:val="0"/>
                <w:numId w:val="22"/>
              </w:numPr>
              <w:autoSpaceDN/>
              <w:spacing w:before="60" w:after="60" w:line="240" w:lineRule="auto"/>
              <w:ind w:right="57"/>
              <w:rPr>
                <w:rFonts w:cs="Arial"/>
                <w:color w:val="auto"/>
              </w:rPr>
            </w:pPr>
            <w:r w:rsidRPr="00615D58">
              <w:rPr>
                <w:rFonts w:cs="Arial"/>
                <w:color w:val="auto"/>
              </w:rPr>
              <w:t xml:space="preserve">the overall unauthorised absence rate for all pupils being no more than </w:t>
            </w:r>
            <w:r w:rsidR="00D52423">
              <w:rPr>
                <w:rFonts w:cs="Arial"/>
                <w:color w:val="auto"/>
              </w:rPr>
              <w:t>1</w:t>
            </w:r>
            <w:r>
              <w:rPr>
                <w:rFonts w:cs="Arial"/>
                <w:color w:val="auto"/>
              </w:rPr>
              <w:t>%</w:t>
            </w:r>
          </w:p>
          <w:p w14:paraId="31B9F4E1" w14:textId="2709574F" w:rsidR="00AC538F" w:rsidRPr="00677C4C" w:rsidRDefault="00AC538F" w:rsidP="00677C4C">
            <w:pPr>
              <w:pStyle w:val="ListParagraph"/>
              <w:numPr>
                <w:ilvl w:val="0"/>
                <w:numId w:val="22"/>
              </w:numPr>
              <w:autoSpaceDN/>
              <w:spacing w:before="60" w:after="60" w:line="240" w:lineRule="auto"/>
              <w:ind w:right="57"/>
              <w:rPr>
                <w:rFonts w:cs="Arial"/>
                <w:color w:val="auto"/>
              </w:rPr>
            </w:pPr>
            <w:r>
              <w:rPr>
                <w:rFonts w:cs="Arial"/>
                <w:color w:val="auto"/>
              </w:rPr>
              <w:t>persistent absence of disadvantaged pupils to be in line with National non-disadvantaged</w:t>
            </w:r>
          </w:p>
        </w:tc>
      </w:tr>
      <w:tr w:rsidR="00677C4C" w14:paraId="06C3625A" w14:textId="77777777" w:rsidTr="00615D58">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F645DCB" w14:textId="67D738E5" w:rsidR="00677C4C" w:rsidRPr="00615D58" w:rsidRDefault="00677C4C" w:rsidP="00615D58">
            <w:pPr>
              <w:pStyle w:val="TableHeader"/>
              <w:jc w:val="left"/>
              <w:rPr>
                <w:rFonts w:cs="Arial"/>
                <w:b w:val="0"/>
                <w:color w:val="auto"/>
              </w:rPr>
            </w:pPr>
            <w:r>
              <w:rPr>
                <w:rFonts w:cs="Arial"/>
                <w:b w:val="0"/>
                <w:color w:val="auto"/>
              </w:rPr>
              <w:t>To improve phonics knowledge in KS1</w:t>
            </w:r>
            <w:r w:rsidR="0091139D">
              <w:rPr>
                <w:rFonts w:cs="Arial"/>
                <w:b w:val="0"/>
                <w:color w:val="auto"/>
              </w:rPr>
              <w:t xml:space="preserve"> for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D5E8CCE" w14:textId="487DC82C" w:rsidR="00677C4C" w:rsidRDefault="00677C4C" w:rsidP="00615D58">
            <w:pPr>
              <w:autoSpaceDN/>
              <w:spacing w:before="60" w:after="60" w:line="240" w:lineRule="auto"/>
              <w:ind w:left="57" w:right="57"/>
              <w:rPr>
                <w:rFonts w:cs="Arial"/>
                <w:color w:val="auto"/>
              </w:rPr>
            </w:pPr>
            <w:r>
              <w:rPr>
                <w:rFonts w:cs="Arial"/>
                <w:color w:val="auto"/>
              </w:rPr>
              <w:t>Improved phonics results in the Phonics Screening Check by 2024/25 demonstrated by:</w:t>
            </w:r>
          </w:p>
          <w:p w14:paraId="686F0944" w14:textId="0077E65D" w:rsidR="00677C4C" w:rsidRPr="00677C4C" w:rsidRDefault="00677C4C" w:rsidP="00677C4C">
            <w:pPr>
              <w:pStyle w:val="ListParagraph"/>
              <w:numPr>
                <w:ilvl w:val="0"/>
                <w:numId w:val="22"/>
              </w:numPr>
              <w:autoSpaceDN/>
              <w:spacing w:before="60" w:after="60" w:line="240" w:lineRule="auto"/>
              <w:ind w:right="57"/>
              <w:rPr>
                <w:rFonts w:cs="Arial"/>
                <w:color w:val="auto"/>
              </w:rPr>
            </w:pPr>
            <w:r>
              <w:rPr>
                <w:rFonts w:cs="Arial"/>
                <w:color w:val="auto"/>
              </w:rPr>
              <w:t>all children, including those who are disadvantaged, who do not have a significant cognitive SEND passing the Phonics Screening Check</w:t>
            </w:r>
          </w:p>
        </w:tc>
      </w:tr>
      <w:tr w:rsidR="00087E6A" w14:paraId="302CD018" w14:textId="77777777" w:rsidTr="00615D58">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47B2CED" w14:textId="52C862A4" w:rsidR="00087E6A" w:rsidRDefault="00087E6A" w:rsidP="00615D58">
            <w:pPr>
              <w:pStyle w:val="TableHeader"/>
              <w:jc w:val="left"/>
              <w:rPr>
                <w:rFonts w:cs="Arial"/>
                <w:b w:val="0"/>
                <w:color w:val="auto"/>
              </w:rPr>
            </w:pPr>
            <w:r>
              <w:rPr>
                <w:rFonts w:cs="Arial"/>
                <w:b w:val="0"/>
                <w:color w:val="auto"/>
              </w:rPr>
              <w:lastRenderedPageBreak/>
              <w:t xml:space="preserve">To improve reading </w:t>
            </w:r>
            <w:r w:rsidR="0091139D">
              <w:rPr>
                <w:rFonts w:cs="Arial"/>
                <w:b w:val="0"/>
                <w:color w:val="auto"/>
              </w:rPr>
              <w:t>results</w:t>
            </w:r>
            <w:r>
              <w:rPr>
                <w:rFonts w:cs="Arial"/>
                <w:b w:val="0"/>
                <w:color w:val="auto"/>
              </w:rPr>
              <w:t xml:space="preserve"> in KS1</w:t>
            </w:r>
            <w:r w:rsidR="0091139D">
              <w:rPr>
                <w:rFonts w:cs="Arial"/>
                <w:b w:val="0"/>
                <w:color w:val="auto"/>
              </w:rPr>
              <w:t xml:space="preserve"> for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DC08BBD" w14:textId="2085B172" w:rsidR="00087E6A" w:rsidRDefault="0091139D" w:rsidP="00615D58">
            <w:pPr>
              <w:autoSpaceDN/>
              <w:spacing w:before="60" w:after="60" w:line="240" w:lineRule="auto"/>
              <w:ind w:left="57" w:right="57"/>
              <w:rPr>
                <w:rFonts w:cs="Arial"/>
                <w:color w:val="auto"/>
              </w:rPr>
            </w:pPr>
            <w:r>
              <w:rPr>
                <w:rFonts w:cs="Arial"/>
                <w:color w:val="auto"/>
              </w:rPr>
              <w:t>Improved reading results in KS1 by 2024/25 demonstrated by:</w:t>
            </w:r>
          </w:p>
          <w:p w14:paraId="10CB3F45" w14:textId="6E25F047" w:rsidR="0091139D" w:rsidRDefault="0091139D" w:rsidP="0091139D">
            <w:pPr>
              <w:pStyle w:val="ListParagraph"/>
              <w:numPr>
                <w:ilvl w:val="0"/>
                <w:numId w:val="22"/>
              </w:numPr>
              <w:autoSpaceDN/>
              <w:spacing w:before="60" w:after="60" w:line="240" w:lineRule="auto"/>
              <w:ind w:right="57"/>
              <w:rPr>
                <w:rFonts w:cs="Arial"/>
                <w:color w:val="auto"/>
              </w:rPr>
            </w:pPr>
            <w:r>
              <w:rPr>
                <w:rFonts w:cs="Arial"/>
                <w:color w:val="auto"/>
              </w:rPr>
              <w:t>cohort results being</w:t>
            </w:r>
            <w:r w:rsidR="007C0114">
              <w:rPr>
                <w:rFonts w:cs="Arial"/>
                <w:color w:val="auto"/>
              </w:rPr>
              <w:t xml:space="preserve"> in line or</w:t>
            </w:r>
            <w:r>
              <w:rPr>
                <w:rFonts w:cs="Arial"/>
                <w:color w:val="auto"/>
              </w:rPr>
              <w:t xml:space="preserve"> above the national average from 2019 (pre-Covid results) of 75%</w:t>
            </w:r>
          </w:p>
          <w:p w14:paraId="44774F5F" w14:textId="0A7D5D87" w:rsidR="0091139D" w:rsidRPr="0091139D" w:rsidRDefault="0091139D" w:rsidP="0091139D">
            <w:pPr>
              <w:pStyle w:val="ListParagraph"/>
              <w:numPr>
                <w:ilvl w:val="0"/>
                <w:numId w:val="22"/>
              </w:numPr>
              <w:autoSpaceDN/>
              <w:spacing w:before="60" w:after="60" w:line="240" w:lineRule="auto"/>
              <w:ind w:right="57"/>
              <w:rPr>
                <w:rFonts w:cs="Arial"/>
                <w:color w:val="auto"/>
              </w:rPr>
            </w:pPr>
            <w:r>
              <w:rPr>
                <w:rFonts w:cs="Arial"/>
                <w:color w:val="auto"/>
              </w:rPr>
              <w:t>results for disadvantaged pupils are in line with non-disadvantaged pupils within school and nationally</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51E03261" w:rsidR="00451A23" w:rsidRPr="00E27862" w:rsidRDefault="001B758A" w:rsidP="0072129C">
            <w:pPr>
              <w:pStyle w:val="TableRow"/>
              <w:spacing w:after="120"/>
              <w:rPr>
                <w:rFonts w:cs="Arial"/>
                <w:color w:val="auto"/>
              </w:rPr>
            </w:pPr>
            <w:r w:rsidRPr="00E27862">
              <w:rPr>
                <w:rFonts w:cs="Arial"/>
                <w:color w:val="auto"/>
              </w:rPr>
              <w:t>I</w:t>
            </w:r>
            <w:r w:rsidR="001203D6" w:rsidRPr="00E27862">
              <w:rPr>
                <w:rFonts w:cs="Arial"/>
                <w:color w:val="auto"/>
              </w:rPr>
              <w:t>mproved ora</w:t>
            </w:r>
            <w:r w:rsidR="00155A11" w:rsidRPr="00E27862">
              <w:rPr>
                <w:rFonts w:cs="Arial"/>
                <w:color w:val="auto"/>
              </w:rPr>
              <w:t>l language skil</w:t>
            </w:r>
            <w:r w:rsidR="00D51A3D" w:rsidRPr="00E27862">
              <w:rPr>
                <w:rFonts w:cs="Arial"/>
                <w:color w:val="auto"/>
              </w:rPr>
              <w:t>ls</w:t>
            </w:r>
            <w:r w:rsidR="0091139D">
              <w:rPr>
                <w:rFonts w:cs="Arial"/>
                <w:color w:val="auto"/>
              </w:rPr>
              <w:t xml:space="preserve">, vocabulary and social interaction skills for all pupils, particularly our </w:t>
            </w:r>
            <w:r w:rsidR="001203D6" w:rsidRPr="00E27862">
              <w:rPr>
                <w:rFonts w:cs="Arial"/>
                <w:color w:val="auto"/>
              </w:rPr>
              <w:t>disadvantaged pupils</w:t>
            </w:r>
            <w:r w:rsidR="003E4B48">
              <w:rPr>
                <w:rFonts w:cs="Arial"/>
                <w:color w:val="auto"/>
              </w:rPr>
              <w:t>.</w:t>
            </w:r>
            <w:r w:rsidR="00ED5CBD"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88612" w14:textId="09C1F73D" w:rsidR="00ED03EC" w:rsidRDefault="00ED03EC" w:rsidP="00ED03EC">
            <w:pPr>
              <w:autoSpaceDN/>
              <w:spacing w:before="60" w:after="120" w:line="240" w:lineRule="auto"/>
              <w:ind w:right="57"/>
              <w:rPr>
                <w:rFonts w:cs="Arial"/>
                <w:color w:val="auto"/>
              </w:rPr>
            </w:pPr>
            <w:r>
              <w:rPr>
                <w:rFonts w:cs="Arial"/>
                <w:color w:val="auto"/>
              </w:rPr>
              <w:t>Improved Communication and Interaction skills by 2024/25 demonstrated by:</w:t>
            </w:r>
          </w:p>
          <w:p w14:paraId="2A7D5505" w14:textId="2B6AD4F1" w:rsidR="00C863B9" w:rsidRPr="00ED03EC" w:rsidRDefault="00E72FF0" w:rsidP="00ED03EC">
            <w:pPr>
              <w:pStyle w:val="ListParagraph"/>
              <w:numPr>
                <w:ilvl w:val="0"/>
                <w:numId w:val="36"/>
              </w:numPr>
              <w:autoSpaceDN/>
              <w:spacing w:before="60" w:after="120" w:line="240" w:lineRule="auto"/>
              <w:ind w:right="57"/>
              <w:rPr>
                <w:rFonts w:cs="Arial"/>
                <w:color w:val="auto"/>
              </w:rPr>
            </w:pPr>
            <w:r w:rsidRPr="00ED03EC">
              <w:rPr>
                <w:rFonts w:cs="Arial"/>
                <w:color w:val="auto"/>
              </w:rPr>
              <w:t>A</w:t>
            </w:r>
            <w:r w:rsidR="00BC2306" w:rsidRPr="00ED03EC">
              <w:rPr>
                <w:rFonts w:cs="Arial"/>
                <w:color w:val="auto"/>
              </w:rPr>
              <w:t>ssessment</w:t>
            </w:r>
            <w:r w:rsidR="00617354" w:rsidRPr="00ED03EC">
              <w:rPr>
                <w:rFonts w:cs="Arial"/>
                <w:color w:val="auto"/>
              </w:rPr>
              <w:t>s</w:t>
            </w:r>
            <w:r w:rsidR="007C0114" w:rsidRPr="00ED03EC">
              <w:rPr>
                <w:rFonts w:cs="Arial"/>
                <w:color w:val="auto"/>
              </w:rPr>
              <w:t xml:space="preserve"> (including those from specific intervention)</w:t>
            </w:r>
            <w:r w:rsidR="007F4DEB" w:rsidRPr="00ED03EC">
              <w:rPr>
                <w:rFonts w:cs="Arial"/>
                <w:color w:val="auto"/>
              </w:rPr>
              <w:t xml:space="preserve"> </w:t>
            </w:r>
            <w:r w:rsidR="001E4E1D" w:rsidRPr="00ED03EC">
              <w:rPr>
                <w:rFonts w:cs="Arial"/>
                <w:color w:val="auto"/>
              </w:rPr>
              <w:t>and ob</w:t>
            </w:r>
            <w:r w:rsidR="00A4749A" w:rsidRPr="00ED03EC">
              <w:rPr>
                <w:rFonts w:cs="Arial"/>
                <w:color w:val="auto"/>
              </w:rPr>
              <w:t xml:space="preserve">servations </w:t>
            </w:r>
            <w:r w:rsidR="00CC1B11" w:rsidRPr="00ED03EC">
              <w:rPr>
                <w:rFonts w:cs="Arial"/>
                <w:color w:val="auto"/>
              </w:rPr>
              <w:t>indicat</w:t>
            </w:r>
            <w:r w:rsidR="00ED03EC">
              <w:rPr>
                <w:rFonts w:cs="Arial"/>
                <w:color w:val="auto"/>
              </w:rPr>
              <w:t>ing</w:t>
            </w:r>
            <w:r w:rsidR="007F4DEB" w:rsidRPr="00ED03EC">
              <w:rPr>
                <w:rFonts w:cs="Arial"/>
                <w:color w:val="auto"/>
              </w:rPr>
              <w:t xml:space="preserve"> </w:t>
            </w:r>
            <w:r w:rsidR="004F134F" w:rsidRPr="00ED03EC">
              <w:rPr>
                <w:rFonts w:cs="Arial"/>
                <w:color w:val="auto"/>
              </w:rPr>
              <w:t>significantly improved oral language</w:t>
            </w:r>
            <w:r w:rsidR="007C0114" w:rsidRPr="00ED03EC">
              <w:rPr>
                <w:rFonts w:cs="Arial"/>
                <w:color w:val="auto"/>
              </w:rPr>
              <w:t xml:space="preserve"> and social interaction skills</w:t>
            </w:r>
            <w:r w:rsidR="004F134F" w:rsidRPr="00ED03EC">
              <w:rPr>
                <w:rFonts w:cs="Arial"/>
                <w:color w:val="auto"/>
              </w:rPr>
              <w:t xml:space="preserve"> among</w:t>
            </w:r>
            <w:r w:rsidR="00BA1581" w:rsidRPr="00ED03EC">
              <w:rPr>
                <w:rFonts w:cs="Arial"/>
                <w:color w:val="auto"/>
              </w:rPr>
              <w:t xml:space="preserve"> </w:t>
            </w:r>
            <w:r w:rsidR="00345879" w:rsidRPr="00ED03EC">
              <w:rPr>
                <w:rFonts w:cs="Arial"/>
                <w:color w:val="auto"/>
              </w:rPr>
              <w:t>disadvantaged pupils</w:t>
            </w:r>
            <w:r w:rsidR="00F81007" w:rsidRPr="00ED03EC">
              <w:rPr>
                <w:rFonts w:cs="Arial"/>
                <w:color w:val="auto"/>
              </w:rPr>
              <w:t xml:space="preserve">. </w:t>
            </w:r>
            <w:r w:rsidR="00F81007" w:rsidRPr="00ED03EC">
              <w:rPr>
                <w:color w:val="auto"/>
              </w:rPr>
              <w:t>This is evident when triangulated with other sources of evidence, including engagement in lessons, book scrutiny and ongoing formative assessment.</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784F52B" w:rsidR="00CB316E" w:rsidRPr="00E27862" w:rsidRDefault="00CB316E" w:rsidP="0072129C">
            <w:pPr>
              <w:pStyle w:val="TableRow"/>
              <w:spacing w:after="120"/>
              <w:ind w:left="29"/>
              <w:rPr>
                <w:rFonts w:cs="Arial"/>
                <w:color w:val="auto"/>
              </w:rPr>
            </w:pPr>
            <w:r w:rsidRPr="00E27862">
              <w:rPr>
                <w:rFonts w:cs="Arial"/>
                <w:color w:val="auto"/>
              </w:rPr>
              <w:t xml:space="preserve">Improved </w:t>
            </w:r>
            <w:r w:rsidR="0037269D">
              <w:rPr>
                <w:rFonts w:cs="Arial"/>
                <w:color w:val="auto"/>
              </w:rPr>
              <w:t xml:space="preserve">ability for specified children to regulate their emotions and to interact positively with other pupils.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9F39F" w14:textId="0A7C53E7" w:rsidR="00A564D2" w:rsidRDefault="0037269D" w:rsidP="0037269D">
            <w:pPr>
              <w:pStyle w:val="TableRowCentered"/>
              <w:numPr>
                <w:ilvl w:val="0"/>
                <w:numId w:val="33"/>
              </w:numPr>
              <w:spacing w:after="120"/>
              <w:jc w:val="left"/>
              <w:rPr>
                <w:rFonts w:cs="Arial"/>
                <w:color w:val="auto"/>
                <w:lang w:eastAsia="en-US"/>
              </w:rPr>
            </w:pPr>
            <w:r>
              <w:rPr>
                <w:rFonts w:cs="Arial"/>
                <w:color w:val="auto"/>
                <w:lang w:eastAsia="en-US"/>
              </w:rPr>
              <w:t>Assessments and observations from staff and children show that children are using taught techniques to regulate their emotions.</w:t>
            </w:r>
          </w:p>
          <w:p w14:paraId="19B2085B" w14:textId="77777777" w:rsidR="0037269D" w:rsidRDefault="0037269D" w:rsidP="0037269D">
            <w:pPr>
              <w:pStyle w:val="TableRowCentered"/>
              <w:numPr>
                <w:ilvl w:val="0"/>
                <w:numId w:val="33"/>
              </w:numPr>
              <w:spacing w:after="120"/>
              <w:jc w:val="left"/>
              <w:rPr>
                <w:rFonts w:cs="Arial"/>
                <w:color w:val="auto"/>
                <w:lang w:eastAsia="en-US"/>
              </w:rPr>
            </w:pPr>
            <w:r>
              <w:rPr>
                <w:rFonts w:cs="Arial"/>
                <w:color w:val="auto"/>
                <w:lang w:eastAsia="en-US"/>
              </w:rPr>
              <w:t>Staff and peers of children with SEMH difficulties have an increased understanding of the needs of these children and strategies which can be used to support them.</w:t>
            </w:r>
          </w:p>
          <w:p w14:paraId="2A7D550B" w14:textId="7E971705" w:rsidR="00877429" w:rsidRPr="0037269D" w:rsidRDefault="00877429" w:rsidP="0037269D">
            <w:pPr>
              <w:pStyle w:val="TableRowCentered"/>
              <w:numPr>
                <w:ilvl w:val="0"/>
                <w:numId w:val="33"/>
              </w:numPr>
              <w:spacing w:after="120"/>
              <w:jc w:val="left"/>
              <w:rPr>
                <w:rFonts w:cs="Arial"/>
                <w:color w:val="auto"/>
                <w:lang w:eastAsia="en-US"/>
              </w:rPr>
            </w:pPr>
            <w:r>
              <w:rPr>
                <w:rFonts w:cs="Arial"/>
                <w:color w:val="auto"/>
                <w:lang w:eastAsia="en-US"/>
              </w:rPr>
              <w:t>Questionnaires and discussion with children with SEMH difficulties to show an increase in positive interactions with their peers.</w:t>
            </w:r>
          </w:p>
        </w:tc>
      </w:tr>
      <w:tr w:rsidR="00F62A08"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ED2C7E0" w:rsidR="00F62A08" w:rsidRPr="00E27862" w:rsidRDefault="00F62A08" w:rsidP="0072129C">
            <w:pPr>
              <w:spacing w:before="60" w:line="240" w:lineRule="auto"/>
              <w:ind w:left="29"/>
              <w:rPr>
                <w:rFonts w:cs="Arial"/>
                <w:color w:val="auto"/>
              </w:rPr>
            </w:pPr>
            <w:r w:rsidRPr="00E27862">
              <w:rPr>
                <w:rFonts w:cs="Arial"/>
                <w:color w:val="auto"/>
              </w:rPr>
              <w:t>To achieve and sustain improved wellbeing</w:t>
            </w:r>
            <w:r w:rsidR="007608BA" w:rsidRPr="00E27862">
              <w:rPr>
                <w:rFonts w:cs="Arial"/>
                <w:color w:val="auto"/>
              </w:rPr>
              <w:t xml:space="preserve"> </w:t>
            </w:r>
            <w:r w:rsidR="005E2E98">
              <w:rPr>
                <w:rFonts w:cs="Arial"/>
                <w:color w:val="auto"/>
              </w:rPr>
              <w:t xml:space="preserve">and equality of opportunities </w:t>
            </w:r>
            <w:r w:rsidR="007608BA" w:rsidRPr="00E27862">
              <w:rPr>
                <w:rFonts w:cs="Arial"/>
                <w:color w:val="auto"/>
              </w:rPr>
              <w:t xml:space="preserve">for </w:t>
            </w:r>
            <w:r w:rsidR="002A637D" w:rsidRPr="00E27862">
              <w:rPr>
                <w:rFonts w:cs="Arial"/>
                <w:color w:val="auto"/>
              </w:rPr>
              <w:t xml:space="preserve">all </w:t>
            </w:r>
            <w:r w:rsidR="007608BA" w:rsidRPr="00E27862">
              <w:rPr>
                <w:rFonts w:cs="Arial"/>
                <w:color w:val="auto"/>
              </w:rPr>
              <w:t>pupils in our school</w:t>
            </w:r>
            <w:r w:rsidR="00BD7E90" w:rsidRPr="00E27862">
              <w:rPr>
                <w:rFonts w:cs="Arial"/>
                <w:color w:val="auto"/>
              </w:rPr>
              <w:t>,</w:t>
            </w:r>
            <w:r w:rsidR="00AA59FE" w:rsidRPr="00E27862">
              <w:rPr>
                <w:rFonts w:cs="Arial"/>
                <w:color w:val="auto"/>
              </w:rPr>
              <w:t xml:space="preserve"> </w:t>
            </w:r>
            <w:r w:rsidR="00BD7E90" w:rsidRPr="00E27862">
              <w:rPr>
                <w:rFonts w:cs="Arial"/>
                <w:color w:val="auto"/>
              </w:rPr>
              <w:t>particular</w:t>
            </w:r>
            <w:r w:rsidR="00AA59FE" w:rsidRPr="00E27862">
              <w:rPr>
                <w:rFonts w:cs="Arial"/>
                <w:color w:val="auto"/>
              </w:rPr>
              <w:t>ly</w:t>
            </w:r>
            <w:r w:rsidR="002A637D" w:rsidRPr="00E27862">
              <w:rPr>
                <w:rFonts w:cs="Arial"/>
                <w:color w:val="auto"/>
              </w:rPr>
              <w:t xml:space="preserve"> our</w:t>
            </w:r>
            <w:r w:rsidR="00AA59FE" w:rsidRPr="00E27862">
              <w:rPr>
                <w:rFonts w:cs="Arial"/>
                <w:color w:val="auto"/>
              </w:rPr>
              <w:t xml:space="preserve"> disadvantaged pupi</w:t>
            </w:r>
            <w:r w:rsidR="002A637D" w:rsidRPr="00E27862">
              <w:rPr>
                <w:rFonts w:cs="Arial"/>
                <w:color w:val="auto"/>
              </w:rPr>
              <w:t>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CA682" w14:textId="78BBDDAE" w:rsidR="00A51C42" w:rsidRPr="00E27862" w:rsidRDefault="008C5C2B" w:rsidP="0066364C">
            <w:pPr>
              <w:autoSpaceDN/>
              <w:spacing w:before="60" w:after="60" w:line="240" w:lineRule="auto"/>
              <w:ind w:left="34" w:right="57"/>
              <w:rPr>
                <w:rFonts w:cs="Arial"/>
                <w:color w:val="auto"/>
              </w:rPr>
            </w:pPr>
            <w:r w:rsidRPr="00E27862">
              <w:rPr>
                <w:rFonts w:cs="Arial"/>
                <w:color w:val="auto"/>
              </w:rPr>
              <w:t>S</w:t>
            </w:r>
            <w:r w:rsidR="00F90792" w:rsidRPr="00E27862">
              <w:rPr>
                <w:rFonts w:cs="Arial"/>
                <w:color w:val="auto"/>
              </w:rPr>
              <w:t>ustained high levels of wellbeing</w:t>
            </w:r>
            <w:r w:rsidRPr="00E27862">
              <w:rPr>
                <w:rFonts w:cs="Arial"/>
                <w:color w:val="auto"/>
              </w:rPr>
              <w:t xml:space="preserve"> </w:t>
            </w:r>
            <w:r w:rsidR="00B535A0">
              <w:rPr>
                <w:rFonts w:cs="Arial"/>
                <w:color w:val="auto"/>
              </w:rPr>
              <w:t xml:space="preserve">by </w:t>
            </w:r>
            <w:r w:rsidR="0019782E" w:rsidRPr="00E27862">
              <w:rPr>
                <w:rFonts w:cs="Arial"/>
                <w:color w:val="auto"/>
              </w:rPr>
              <w:t xml:space="preserve">2024/25 </w:t>
            </w:r>
            <w:r w:rsidRPr="00E27862">
              <w:rPr>
                <w:rFonts w:cs="Arial"/>
                <w:color w:val="auto"/>
              </w:rPr>
              <w:t xml:space="preserve">demonstrated </w:t>
            </w:r>
            <w:r w:rsidR="00735E27">
              <w:rPr>
                <w:rFonts w:cs="Arial"/>
                <w:color w:val="auto"/>
              </w:rPr>
              <w:t>by</w:t>
            </w:r>
            <w:r w:rsidRPr="00E27862">
              <w:rPr>
                <w:rFonts w:cs="Arial"/>
                <w:color w:val="auto"/>
              </w:rPr>
              <w:t>:</w:t>
            </w:r>
          </w:p>
          <w:p w14:paraId="0B9597CB" w14:textId="7912FF8F" w:rsidR="00A26FDF" w:rsidRPr="0037269D" w:rsidRDefault="005D0EED" w:rsidP="0037269D">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qualitative data from</w:t>
            </w:r>
            <w:r w:rsidR="006754A7" w:rsidRPr="00E27862">
              <w:rPr>
                <w:rFonts w:cs="Arial"/>
                <w:color w:val="auto"/>
              </w:rPr>
              <w:t xml:space="preserve"> student</w:t>
            </w:r>
            <w:r w:rsidR="00061CE6" w:rsidRPr="00E27862">
              <w:rPr>
                <w:rFonts w:cs="Arial"/>
                <w:color w:val="auto"/>
              </w:rPr>
              <w:t xml:space="preserve"> voice, student and parent surveys and teacher observations</w:t>
            </w:r>
          </w:p>
          <w:p w14:paraId="2F3D4256" w14:textId="77777777" w:rsidR="00B50646" w:rsidRDefault="00337C60" w:rsidP="0066364C">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a significant increase in participation in</w:t>
            </w:r>
            <w:r w:rsidR="00674B81" w:rsidRPr="00E27862">
              <w:rPr>
                <w:rFonts w:cs="Arial"/>
                <w:color w:val="auto"/>
              </w:rPr>
              <w:t xml:space="preserve"> enrichment activities</w:t>
            </w:r>
            <w:r w:rsidR="002E5370" w:rsidRPr="00E27862">
              <w:rPr>
                <w:rFonts w:cs="Arial"/>
                <w:color w:val="auto"/>
              </w:rPr>
              <w:t>, particularly</w:t>
            </w:r>
            <w:r w:rsidR="00674B81" w:rsidRPr="00E27862">
              <w:rPr>
                <w:rFonts w:cs="Arial"/>
                <w:color w:val="auto"/>
              </w:rPr>
              <w:t xml:space="preserve"> among disadvantaged pupils</w:t>
            </w:r>
            <w:r w:rsidR="002E3FF3" w:rsidRPr="00E27862">
              <w:rPr>
                <w:rFonts w:cs="Arial"/>
                <w:color w:val="auto"/>
              </w:rPr>
              <w:t xml:space="preserve"> </w:t>
            </w:r>
            <w:r w:rsidR="005E6A65" w:rsidRPr="00E27862">
              <w:rPr>
                <w:rFonts w:cs="Arial"/>
                <w:color w:val="auto"/>
              </w:rPr>
              <w:t xml:space="preserve"> </w:t>
            </w:r>
            <w:r w:rsidR="003B6B17" w:rsidRPr="00E27862">
              <w:rPr>
                <w:rFonts w:cs="Arial"/>
                <w:color w:val="auto"/>
              </w:rPr>
              <w:t xml:space="preserve"> </w:t>
            </w:r>
            <w:r w:rsidR="00624851" w:rsidRPr="00E27862">
              <w:rPr>
                <w:rFonts w:cs="Arial"/>
                <w:color w:val="auto"/>
              </w:rPr>
              <w:t xml:space="preserve"> </w:t>
            </w:r>
          </w:p>
          <w:p w14:paraId="0C4D3CFE" w14:textId="12782EAE" w:rsidR="00877429" w:rsidRPr="00E27862" w:rsidRDefault="00877429" w:rsidP="0066364C">
            <w:pPr>
              <w:pStyle w:val="ListParagraph"/>
              <w:numPr>
                <w:ilvl w:val="0"/>
                <w:numId w:val="24"/>
              </w:numPr>
              <w:autoSpaceDN/>
              <w:spacing w:before="60" w:after="120" w:line="240" w:lineRule="auto"/>
              <w:ind w:right="57" w:hanging="357"/>
              <w:contextualSpacing w:val="0"/>
              <w:rPr>
                <w:rFonts w:cs="Arial"/>
                <w:color w:val="auto"/>
              </w:rPr>
            </w:pPr>
            <w:r>
              <w:rPr>
                <w:rFonts w:cs="Arial"/>
                <w:color w:val="auto"/>
              </w:rPr>
              <w:t xml:space="preserve">an </w:t>
            </w:r>
            <w:r w:rsidR="005E2E98">
              <w:rPr>
                <w:rFonts w:cs="Arial"/>
                <w:color w:val="auto"/>
              </w:rPr>
              <w:t>increase</w:t>
            </w:r>
            <w:r>
              <w:rPr>
                <w:rFonts w:cs="Arial"/>
                <w:color w:val="auto"/>
              </w:rPr>
              <w:t xml:space="preserve"> in the number of disadvantaged pupils taking part in</w:t>
            </w:r>
            <w:r w:rsidR="005E2E98">
              <w:rPr>
                <w:rFonts w:cs="Arial"/>
                <w:color w:val="auto"/>
              </w:rPr>
              <w:t xml:space="preserve"> 11+ tutoring</w:t>
            </w:r>
            <w:r>
              <w:rPr>
                <w:rFonts w:cs="Arial"/>
                <w:color w:val="auto"/>
              </w:rPr>
              <w:t xml:space="preserve"> </w:t>
            </w:r>
          </w:p>
        </w:tc>
      </w:tr>
    </w:tbl>
    <w:p w14:paraId="2A7D5512" w14:textId="46EA49DB" w:rsidR="00E66558" w:rsidRPr="00C90000" w:rsidRDefault="009D71E8" w:rsidP="008C0F97">
      <w:pPr>
        <w:pStyle w:val="Heading2"/>
      </w:pPr>
      <w:r>
        <w:t>Activity in this academic year</w:t>
      </w:r>
    </w:p>
    <w:p w14:paraId="657F6374" w14:textId="5EA5481A" w:rsidR="006F12B6" w:rsidRDefault="009D71E8" w:rsidP="006F12B6">
      <w:pPr>
        <w:spacing w:after="480"/>
      </w:pPr>
      <w:r>
        <w:t>This details how we intend to spend our pupil premium (and recovery premium</w:t>
      </w:r>
      <w:r w:rsidR="00425D36">
        <w:t>)</w:t>
      </w:r>
      <w:r>
        <w:t xml:space="preserve"> funding </w:t>
      </w:r>
      <w:r>
        <w:rPr>
          <w:b/>
          <w:bCs/>
        </w:rPr>
        <w:t>this academic year</w:t>
      </w:r>
      <w:r>
        <w:t xml:space="preserve"> to address the challenges listed above.</w:t>
      </w:r>
    </w:p>
    <w:p w14:paraId="0FD44D47" w14:textId="05CBE6D7" w:rsidR="006F12B6" w:rsidRDefault="006F12B6" w:rsidP="0072129C">
      <w:pPr>
        <w:pStyle w:val="Heading3"/>
      </w:pPr>
    </w:p>
    <w:p w14:paraId="7A636DF7" w14:textId="77777777" w:rsidR="006F12B6" w:rsidRPr="006F12B6" w:rsidRDefault="006F12B6" w:rsidP="006F12B6"/>
    <w:p w14:paraId="2A7D5514" w14:textId="63174C3B" w:rsidR="00E66558" w:rsidRDefault="009D71E8" w:rsidP="0072129C">
      <w:pPr>
        <w:pStyle w:val="Heading3"/>
      </w:pPr>
      <w:r>
        <w:lastRenderedPageBreak/>
        <w:t>Teaching (for example, CPD, recruitment and retention)</w:t>
      </w:r>
    </w:p>
    <w:p w14:paraId="2A7D5515" w14:textId="7705B5B4" w:rsidR="00E66558" w:rsidRPr="00750C33" w:rsidRDefault="009D71E8" w:rsidP="0072129C">
      <w:pPr>
        <w:rPr>
          <w:color w:val="0070C0"/>
        </w:rPr>
      </w:pPr>
      <w:r>
        <w:t xml:space="preserve">Budgeted cost: </w:t>
      </w:r>
      <w:r w:rsidRPr="00E27862">
        <w:rPr>
          <w:b/>
          <w:bCs/>
          <w:color w:val="auto"/>
        </w:rPr>
        <w:t>£</w:t>
      </w:r>
      <w:r w:rsidR="00410C89">
        <w:rPr>
          <w:b/>
          <w:bCs/>
          <w:color w:val="auto"/>
        </w:rPr>
        <w:t>1</w:t>
      </w:r>
      <w:r w:rsidR="00E05873">
        <w:rPr>
          <w:b/>
          <w:bCs/>
          <w:color w:val="auto"/>
        </w:rPr>
        <w:t>4,347</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rsidP="0072129C">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rsidP="0072129C">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rsidP="0072129C">
            <w:pPr>
              <w:pStyle w:val="TableHeader"/>
              <w:jc w:val="left"/>
            </w:pPr>
            <w:r>
              <w:t>Challenge number(s) addressed</w:t>
            </w:r>
          </w:p>
        </w:tc>
      </w:tr>
      <w:tr w:rsidR="00E66558"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F5BD2E" w14:textId="78C02797" w:rsidR="00D34C78" w:rsidRDefault="00D34C78" w:rsidP="0072129C">
            <w:pPr>
              <w:pStyle w:val="TableRow"/>
              <w:spacing w:after="240"/>
              <w:ind w:left="29"/>
              <w:rPr>
                <w:iCs/>
                <w:color w:val="auto"/>
                <w:lang w:val="en-US"/>
              </w:rPr>
            </w:pPr>
            <w:r>
              <w:rPr>
                <w:iCs/>
                <w:color w:val="auto"/>
                <w:lang w:val="en-US"/>
              </w:rPr>
              <w:t xml:space="preserve">SENCo to support teachers with, and </w:t>
            </w:r>
            <w:proofErr w:type="spellStart"/>
            <w:r>
              <w:rPr>
                <w:iCs/>
                <w:color w:val="auto"/>
                <w:lang w:val="en-US"/>
              </w:rPr>
              <w:t>analyse</w:t>
            </w:r>
            <w:proofErr w:type="spellEnd"/>
            <w:r>
              <w:rPr>
                <w:iCs/>
                <w:color w:val="auto"/>
                <w:lang w:val="en-US"/>
              </w:rPr>
              <w:t>, interventions run throughout the year with a focus on Phonics, Reading, Speech &amp; Language; and SEMH.</w:t>
            </w:r>
          </w:p>
          <w:p w14:paraId="7EBBD19A" w14:textId="2B2A884A" w:rsidR="00122442" w:rsidRDefault="00122442" w:rsidP="0072129C">
            <w:pPr>
              <w:pStyle w:val="TableRow"/>
              <w:spacing w:after="240"/>
              <w:ind w:left="29"/>
              <w:rPr>
                <w:iCs/>
                <w:color w:val="auto"/>
                <w:lang w:val="en-US"/>
              </w:rPr>
            </w:pPr>
            <w:r>
              <w:rPr>
                <w:iCs/>
                <w:color w:val="auto"/>
                <w:lang w:val="en-US"/>
              </w:rPr>
              <w:t xml:space="preserve">(Investment in SENCo having </w:t>
            </w:r>
            <w:r w:rsidR="00F801ED">
              <w:rPr>
                <w:iCs/>
                <w:color w:val="auto"/>
                <w:lang w:val="en-US"/>
              </w:rPr>
              <w:t>3</w:t>
            </w:r>
            <w:r>
              <w:rPr>
                <w:iCs/>
                <w:color w:val="auto"/>
                <w:lang w:val="en-US"/>
              </w:rPr>
              <w:t xml:space="preserve"> days per week to deliver EHC Applications and develop processes within school).</w:t>
            </w:r>
            <w:r w:rsidR="00410C89">
              <w:rPr>
                <w:iCs/>
                <w:color w:val="auto"/>
                <w:lang w:val="en-US"/>
              </w:rPr>
              <w:t xml:space="preserve"> </w:t>
            </w:r>
          </w:p>
          <w:p w14:paraId="6C9BDDEC" w14:textId="2E0FF701" w:rsidR="00410C89" w:rsidRDefault="00410C89" w:rsidP="0072129C">
            <w:pPr>
              <w:pStyle w:val="TableRow"/>
              <w:spacing w:after="240"/>
              <w:ind w:left="29"/>
              <w:rPr>
                <w:iCs/>
                <w:color w:val="auto"/>
                <w:lang w:val="en-US"/>
              </w:rPr>
            </w:pPr>
            <w:r>
              <w:rPr>
                <w:iCs/>
                <w:color w:val="auto"/>
                <w:lang w:val="en-US"/>
              </w:rPr>
              <w:t>(1</w:t>
            </w:r>
            <w:r w:rsidR="00F801ED">
              <w:rPr>
                <w:iCs/>
                <w:color w:val="auto"/>
                <w:lang w:val="en-US"/>
              </w:rPr>
              <w:t>4</w:t>
            </w:r>
            <w:r>
              <w:rPr>
                <w:iCs/>
                <w:color w:val="auto"/>
                <w:lang w:val="en-US"/>
              </w:rPr>
              <w:t xml:space="preserve">.5% of </w:t>
            </w:r>
            <w:r w:rsidR="00F801ED">
              <w:rPr>
                <w:iCs/>
                <w:color w:val="auto"/>
                <w:lang w:val="en-US"/>
              </w:rPr>
              <w:t xml:space="preserve">3 </w:t>
            </w:r>
            <w:r>
              <w:rPr>
                <w:iCs/>
                <w:color w:val="auto"/>
                <w:lang w:val="en-US"/>
              </w:rPr>
              <w:t>day salary = £6,</w:t>
            </w:r>
            <w:r w:rsidR="00F801ED">
              <w:rPr>
                <w:iCs/>
                <w:color w:val="auto"/>
                <w:lang w:val="en-US"/>
              </w:rPr>
              <w:t>160</w:t>
            </w:r>
            <w:r>
              <w:rPr>
                <w:iCs/>
                <w:color w:val="auto"/>
                <w:lang w:val="en-US"/>
              </w:rPr>
              <w:t>)</w:t>
            </w:r>
          </w:p>
          <w:p w14:paraId="12C6C145" w14:textId="77777777" w:rsidR="00FB2935" w:rsidRDefault="00D34C78" w:rsidP="00122442">
            <w:pPr>
              <w:pStyle w:val="TableRow"/>
              <w:spacing w:after="240"/>
              <w:ind w:left="29"/>
              <w:rPr>
                <w:iCs/>
                <w:color w:val="auto"/>
                <w:lang w:val="en-US"/>
              </w:rPr>
            </w:pPr>
            <w:r>
              <w:rPr>
                <w:iCs/>
                <w:color w:val="auto"/>
                <w:lang w:val="en-US"/>
              </w:rPr>
              <w:t xml:space="preserve">Pupil Premium Lead to </w:t>
            </w:r>
            <w:proofErr w:type="spellStart"/>
            <w:r>
              <w:rPr>
                <w:iCs/>
                <w:color w:val="auto"/>
                <w:lang w:val="en-US"/>
              </w:rPr>
              <w:t>analyse</w:t>
            </w:r>
            <w:proofErr w:type="spellEnd"/>
            <w:r>
              <w:rPr>
                <w:iCs/>
                <w:color w:val="auto"/>
                <w:lang w:val="en-US"/>
              </w:rPr>
              <w:t xml:space="preserve"> the number of disadvantaged pupils who access interventions.</w:t>
            </w:r>
          </w:p>
          <w:p w14:paraId="2A7D551A" w14:textId="35E12A52" w:rsidR="00410C89" w:rsidRPr="00D34C78" w:rsidRDefault="00410C89" w:rsidP="00410C89">
            <w:pPr>
              <w:pStyle w:val="TableRow"/>
              <w:spacing w:after="240"/>
              <w:ind w:left="29"/>
              <w:rPr>
                <w:iCs/>
                <w:color w:val="auto"/>
                <w:lang w:val="en-US"/>
              </w:rPr>
            </w:pPr>
            <w:r>
              <w:rPr>
                <w:iCs/>
                <w:color w:val="auto"/>
                <w:lang w:val="en-US"/>
              </w:rPr>
              <w:t>(£4</w:t>
            </w:r>
            <w:r w:rsidR="00E70135">
              <w:rPr>
                <w:iCs/>
                <w:color w:val="auto"/>
                <w:lang w:val="en-US"/>
              </w:rPr>
              <w:t>95</w:t>
            </w:r>
            <w:r>
              <w:rPr>
                <w:iCs/>
                <w:color w:val="auto"/>
                <w:lang w:val="en-US"/>
              </w:rPr>
              <w:t xml:space="preserve"> - Half day per term = £1</w:t>
            </w:r>
            <w:r w:rsidR="00E70135">
              <w:rPr>
                <w:iCs/>
                <w:color w:val="auto"/>
                <w:lang w:val="en-US"/>
              </w:rPr>
              <w:t>65</w:t>
            </w:r>
            <w:r>
              <w:rPr>
                <w:iCs/>
                <w:color w:val="auto"/>
                <w:lang w:val="en-US"/>
              </w:rPr>
              <w:t xml:space="preserve"> x3)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D5D15" w14:textId="25FA56FB" w:rsidR="00122442" w:rsidRDefault="00122442" w:rsidP="000824F0">
            <w:pPr>
              <w:pStyle w:val="TableRowCentered"/>
              <w:spacing w:after="120"/>
              <w:jc w:val="left"/>
            </w:pPr>
            <w:hyperlink r:id="rId10" w:history="1">
              <w:r w:rsidRPr="00E3599C">
                <w:rPr>
                  <w:rStyle w:val="Hyperlink"/>
                </w:rPr>
                <w:t>https://d2tic4wvo1iusb.cloudfront.net/production/eef-guidance-reports/send/EEF_Special_Educational_Needs_in_Mainstream_Schools_Recommendations_Poster.pdf?v=1704182167</w:t>
              </w:r>
            </w:hyperlink>
          </w:p>
          <w:p w14:paraId="21198A04" w14:textId="77777777" w:rsidR="00122442" w:rsidRDefault="00122442" w:rsidP="00410C89">
            <w:pPr>
              <w:pStyle w:val="TableRowCentered"/>
              <w:spacing w:after="120"/>
              <w:ind w:left="0"/>
              <w:jc w:val="left"/>
            </w:pPr>
          </w:p>
          <w:p w14:paraId="2A7D551B" w14:textId="48A74CCD" w:rsidR="000824F0" w:rsidRPr="00E27862" w:rsidRDefault="00122442" w:rsidP="000824F0">
            <w:pPr>
              <w:pStyle w:val="TableRowCentered"/>
              <w:spacing w:after="120"/>
              <w:jc w:val="left"/>
              <w:rPr>
                <w:color w:val="auto"/>
                <w:szCs w:val="24"/>
              </w:rPr>
            </w:pPr>
            <w:hyperlink r:id="rId11" w:history="1">
              <w:r w:rsidRPr="00E3599C">
                <w:rPr>
                  <w:rStyle w:val="Hyperlink"/>
                  <w:szCs w:val="24"/>
                </w:rPr>
                <w:t>https://educationendowmentfoundation.org.uk/education-evidence/guidance-reports/teaching-assistants</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355DD266" w:rsidR="00E66558" w:rsidRPr="00E27862" w:rsidRDefault="00FB2935" w:rsidP="0072129C">
            <w:pPr>
              <w:pStyle w:val="TableRowCentered"/>
              <w:jc w:val="left"/>
              <w:rPr>
                <w:color w:val="auto"/>
                <w:szCs w:val="24"/>
              </w:rPr>
            </w:pPr>
            <w:r>
              <w:rPr>
                <w:color w:val="auto"/>
                <w:szCs w:val="24"/>
              </w:rPr>
              <w:t>2, 3, 4, 5</w:t>
            </w:r>
          </w:p>
        </w:tc>
      </w:tr>
      <w:tr w:rsidR="00ED03EC" w14:paraId="2E7A967A"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9859DA" w14:textId="08C5295F" w:rsidR="0093592B" w:rsidRDefault="00ED03EC" w:rsidP="0072129C">
            <w:pPr>
              <w:pStyle w:val="TableRow"/>
              <w:spacing w:after="240"/>
              <w:ind w:left="29"/>
              <w:rPr>
                <w:iCs/>
                <w:color w:val="auto"/>
                <w:lang w:val="en-US"/>
              </w:rPr>
            </w:pPr>
            <w:r>
              <w:rPr>
                <w:iCs/>
                <w:color w:val="auto"/>
                <w:lang w:val="en-US"/>
              </w:rPr>
              <w:t>Refresher Read, Write Inc. phonics training for all staff</w:t>
            </w:r>
            <w:r w:rsidR="0093592B">
              <w:rPr>
                <w:iCs/>
                <w:color w:val="auto"/>
                <w:lang w:val="en-US"/>
              </w:rPr>
              <w:t>.</w:t>
            </w:r>
          </w:p>
          <w:p w14:paraId="0ED0DB6F" w14:textId="0258FDE6" w:rsidR="0093592B" w:rsidRDefault="0093592B" w:rsidP="0072129C">
            <w:pPr>
              <w:pStyle w:val="TableRow"/>
              <w:spacing w:after="240"/>
              <w:ind w:left="29"/>
              <w:rPr>
                <w:iCs/>
                <w:color w:val="auto"/>
                <w:lang w:val="en-US"/>
              </w:rPr>
            </w:pPr>
            <w:r>
              <w:rPr>
                <w:iCs/>
                <w:color w:val="auto"/>
                <w:lang w:val="en-US"/>
              </w:rPr>
              <w:t>(£1,200 = £600 x2 for development days)</w:t>
            </w:r>
          </w:p>
          <w:p w14:paraId="6F328254" w14:textId="6E7B3C4C" w:rsidR="00ED03EC" w:rsidRDefault="0093592B" w:rsidP="0093592B">
            <w:pPr>
              <w:pStyle w:val="TableRow"/>
              <w:spacing w:after="240"/>
              <w:ind w:left="0"/>
              <w:rPr>
                <w:iCs/>
                <w:color w:val="auto"/>
                <w:lang w:val="en-US"/>
              </w:rPr>
            </w:pPr>
            <w:r>
              <w:rPr>
                <w:iCs/>
                <w:color w:val="auto"/>
                <w:lang w:val="en-US"/>
              </w:rPr>
              <w:t>Introduction of Phonics Lead TLR post</w:t>
            </w:r>
          </w:p>
          <w:p w14:paraId="10500FFE" w14:textId="782A711F" w:rsidR="000824F0" w:rsidRDefault="009553C0" w:rsidP="0093592B">
            <w:pPr>
              <w:pStyle w:val="TableRow"/>
              <w:spacing w:after="240"/>
              <w:ind w:left="29"/>
              <w:rPr>
                <w:iCs/>
                <w:color w:val="auto"/>
                <w:lang w:val="en-US"/>
              </w:rPr>
            </w:pPr>
            <w:r>
              <w:rPr>
                <w:iCs/>
                <w:color w:val="auto"/>
                <w:lang w:val="en-US"/>
              </w:rPr>
              <w:t>(£</w:t>
            </w:r>
            <w:r w:rsidR="00E70135">
              <w:rPr>
                <w:iCs/>
                <w:color w:val="auto"/>
                <w:lang w:val="en-US"/>
              </w:rPr>
              <w:t>4,0</w:t>
            </w:r>
            <w:r w:rsidR="0093592B">
              <w:rPr>
                <w:iCs/>
                <w:color w:val="auto"/>
                <w:lang w:val="en-US"/>
              </w:rPr>
              <w:t>00</w:t>
            </w:r>
            <w:r>
              <w:rPr>
                <w:iCs/>
                <w:color w:val="auto"/>
                <w:lang w:val="en-US"/>
              </w:rPr>
              <w:t>)</w:t>
            </w:r>
          </w:p>
          <w:p w14:paraId="24FDC405" w14:textId="77777777" w:rsidR="0093592B" w:rsidRDefault="000824F0" w:rsidP="000824F0">
            <w:pPr>
              <w:pStyle w:val="TableRow"/>
              <w:spacing w:after="240"/>
              <w:ind w:left="0"/>
              <w:rPr>
                <w:iCs/>
                <w:color w:val="auto"/>
                <w:lang w:val="en-US"/>
              </w:rPr>
            </w:pPr>
            <w:r>
              <w:rPr>
                <w:iCs/>
                <w:color w:val="auto"/>
                <w:lang w:val="en-US"/>
              </w:rPr>
              <w:t>Purchase of online resources and tracking system for phonics delivery.</w:t>
            </w:r>
            <w:r w:rsidR="00FB2935">
              <w:rPr>
                <w:iCs/>
                <w:color w:val="auto"/>
                <w:lang w:val="en-US"/>
              </w:rPr>
              <w:t xml:space="preserve"> </w:t>
            </w:r>
          </w:p>
          <w:p w14:paraId="42061661" w14:textId="3360D5FB" w:rsidR="000824F0" w:rsidRPr="00E27862" w:rsidRDefault="00FB2935" w:rsidP="000824F0">
            <w:pPr>
              <w:pStyle w:val="TableRow"/>
              <w:spacing w:after="240"/>
              <w:ind w:left="0"/>
              <w:rPr>
                <w:iCs/>
                <w:color w:val="auto"/>
                <w:lang w:val="en-US"/>
              </w:rPr>
            </w:pPr>
            <w:r>
              <w:rPr>
                <w:iCs/>
                <w:color w:val="auto"/>
                <w:lang w:val="en-US"/>
              </w:rPr>
              <w:t>(£2,492 annual cost)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A384A4" w14:textId="00F10B31" w:rsidR="0093592B" w:rsidRDefault="0093592B" w:rsidP="0093592B">
            <w:pPr>
              <w:pStyle w:val="TableRowCentered"/>
              <w:jc w:val="left"/>
              <w:rPr>
                <w:color w:val="auto"/>
                <w:szCs w:val="24"/>
              </w:rPr>
            </w:pPr>
            <w:r>
              <w:rPr>
                <w:color w:val="auto"/>
                <w:szCs w:val="24"/>
              </w:rPr>
              <w:t>Development Days with Phonics Consultant – Autumn &amp; Spring Terms</w:t>
            </w:r>
          </w:p>
          <w:p w14:paraId="3A46F96B" w14:textId="4FDB5490" w:rsidR="0093592B" w:rsidRDefault="0093592B" w:rsidP="0093592B">
            <w:pPr>
              <w:pStyle w:val="TableRowCentered"/>
              <w:jc w:val="left"/>
              <w:rPr>
                <w:color w:val="auto"/>
                <w:szCs w:val="24"/>
              </w:rPr>
            </w:pPr>
          </w:p>
          <w:p w14:paraId="2C4803B0" w14:textId="3655B262" w:rsidR="0093592B" w:rsidRDefault="0093592B" w:rsidP="0093592B">
            <w:pPr>
              <w:pStyle w:val="TableRowCentered"/>
              <w:jc w:val="left"/>
              <w:rPr>
                <w:color w:val="auto"/>
                <w:szCs w:val="24"/>
              </w:rPr>
            </w:pPr>
          </w:p>
          <w:p w14:paraId="10A926C8" w14:textId="3A19E873" w:rsidR="0093592B" w:rsidRDefault="0093592B" w:rsidP="0093592B">
            <w:pPr>
              <w:pStyle w:val="TableRowCentered"/>
              <w:jc w:val="left"/>
              <w:rPr>
                <w:color w:val="auto"/>
                <w:szCs w:val="24"/>
              </w:rPr>
            </w:pPr>
          </w:p>
          <w:p w14:paraId="48E38E08" w14:textId="08A4C507" w:rsidR="0093592B" w:rsidRDefault="0093592B" w:rsidP="0093592B">
            <w:pPr>
              <w:pStyle w:val="TableRowCentered"/>
              <w:jc w:val="left"/>
              <w:rPr>
                <w:color w:val="auto"/>
                <w:szCs w:val="24"/>
              </w:rPr>
            </w:pPr>
            <w:r>
              <w:rPr>
                <w:color w:val="auto"/>
                <w:szCs w:val="24"/>
              </w:rPr>
              <w:t>Phonics Lead post introduced Summer</w:t>
            </w:r>
            <w:r w:rsidR="00D8020E">
              <w:rPr>
                <w:color w:val="auto"/>
                <w:szCs w:val="24"/>
              </w:rPr>
              <w:t xml:space="preserve"> Term</w:t>
            </w:r>
            <w:r>
              <w:rPr>
                <w:color w:val="auto"/>
                <w:szCs w:val="24"/>
              </w:rPr>
              <w:t xml:space="preserve"> 2023</w:t>
            </w:r>
            <w:r w:rsidR="00D8020E">
              <w:rPr>
                <w:color w:val="auto"/>
                <w:szCs w:val="24"/>
              </w:rPr>
              <w:t xml:space="preserve"> to provide coaching for staff, analysis of individual pupil’s progress and support for intervention where necessary. </w:t>
            </w:r>
          </w:p>
          <w:p w14:paraId="25FB8255" w14:textId="6A8244D5" w:rsidR="000824F0" w:rsidRDefault="000824F0" w:rsidP="00D8020E">
            <w:pPr>
              <w:pStyle w:val="TableRowCentered"/>
              <w:ind w:left="0"/>
              <w:jc w:val="left"/>
              <w:rPr>
                <w:color w:val="auto"/>
                <w:szCs w:val="24"/>
              </w:rPr>
            </w:pPr>
          </w:p>
          <w:p w14:paraId="22979D1C" w14:textId="77777777" w:rsidR="000824F0" w:rsidRDefault="000824F0" w:rsidP="0072129C">
            <w:pPr>
              <w:pStyle w:val="TableRowCentered"/>
              <w:jc w:val="left"/>
              <w:rPr>
                <w:color w:val="auto"/>
                <w:szCs w:val="24"/>
              </w:rPr>
            </w:pPr>
          </w:p>
          <w:p w14:paraId="7E9559A8" w14:textId="3193A08A" w:rsidR="000824F0" w:rsidRPr="00E27862" w:rsidRDefault="000824F0" w:rsidP="0072129C">
            <w:pPr>
              <w:pStyle w:val="TableRowCentered"/>
              <w:jc w:val="left"/>
              <w:rPr>
                <w:color w:val="auto"/>
                <w:szCs w:val="24"/>
              </w:rPr>
            </w:pPr>
            <w:hyperlink r:id="rId12" w:history="1">
              <w:r w:rsidRPr="00D01A6D">
                <w:rPr>
                  <w:color w:val="0070C0"/>
                  <w:szCs w:val="24"/>
                  <w:u w:val="single"/>
                </w:rPr>
                <w:t>Phonics | Toolkit Strand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9D7ABE" w14:textId="0571AD35" w:rsidR="00ED03EC" w:rsidRPr="00E27862" w:rsidRDefault="000824F0" w:rsidP="0072129C">
            <w:pPr>
              <w:pStyle w:val="TableRowCentered"/>
              <w:jc w:val="left"/>
              <w:rPr>
                <w:color w:val="auto"/>
                <w:szCs w:val="24"/>
              </w:rPr>
            </w:pPr>
            <w:r>
              <w:rPr>
                <w:color w:val="auto"/>
                <w:szCs w:val="24"/>
              </w:rPr>
              <w:t>2, 3</w:t>
            </w:r>
          </w:p>
        </w:tc>
      </w:tr>
    </w:tbl>
    <w:p w14:paraId="2A7D5523" w14:textId="1DC08891" w:rsidR="00E66558" w:rsidRDefault="009D71E8" w:rsidP="0066364C">
      <w:pPr>
        <w:pStyle w:val="Heading3"/>
      </w:pPr>
      <w:r>
        <w:lastRenderedPageBreak/>
        <w:t xml:space="preserve">Targeted academic support (for example, </w:t>
      </w:r>
      <w:r w:rsidR="00D33FE5">
        <w:t xml:space="preserve">tutoring, one-to-one support </w:t>
      </w:r>
      <w:r>
        <w:t xml:space="preserve">structured interventions) </w:t>
      </w:r>
    </w:p>
    <w:p w14:paraId="2A7D5524" w14:textId="605D7BA4" w:rsidR="00E66558" w:rsidRDefault="009D71E8" w:rsidP="0072129C">
      <w:r>
        <w:t xml:space="preserve">Budgeted cost: </w:t>
      </w:r>
      <w:r w:rsidRPr="00E27862">
        <w:rPr>
          <w:b/>
          <w:bCs/>
          <w:color w:val="auto"/>
        </w:rPr>
        <w:t>£</w:t>
      </w:r>
      <w:r w:rsidR="00C5359B">
        <w:rPr>
          <w:b/>
          <w:bCs/>
          <w:color w:val="auto"/>
        </w:rPr>
        <w:t>6</w:t>
      </w:r>
      <w:r w:rsidR="00E05873">
        <w:rPr>
          <w:b/>
          <w:bCs/>
          <w:color w:val="auto"/>
        </w:rPr>
        <w:t>3,930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72129C">
            <w:pPr>
              <w:pStyle w:val="TableHeader"/>
              <w:jc w:val="left"/>
            </w:pPr>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72129C">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rsidP="0072129C">
            <w:pPr>
              <w:pStyle w:val="TableHeader"/>
              <w:jc w:val="left"/>
            </w:pPr>
            <w:r>
              <w:t>Challenge number(s) addressed</w:t>
            </w:r>
          </w:p>
        </w:tc>
      </w:tr>
      <w:tr w:rsidR="001E76B0" w14:paraId="2A7D552C" w14:textId="77777777"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E163A" w14:textId="34CA0099" w:rsidR="00D34C78" w:rsidRDefault="00665D4C" w:rsidP="0072129C">
            <w:pPr>
              <w:pStyle w:val="TableRow"/>
              <w:spacing w:after="120"/>
            </w:pPr>
            <w:r>
              <w:t>Use PP and recovery premium to pay 1</w:t>
            </w:r>
            <w:r w:rsidR="00F801ED">
              <w:t>4</w:t>
            </w:r>
            <w:r w:rsidR="00122442">
              <w:t>.5</w:t>
            </w:r>
            <w:r>
              <w:t>% of all teaching assistant wages</w:t>
            </w:r>
            <w:r w:rsidR="00D34C78">
              <w:t>.</w:t>
            </w:r>
          </w:p>
          <w:p w14:paraId="2A7D5529" w14:textId="59112816" w:rsidR="004A44D9" w:rsidRPr="00E27862" w:rsidRDefault="00665D4C" w:rsidP="0072129C">
            <w:pPr>
              <w:pStyle w:val="TableRow"/>
              <w:spacing w:after="120"/>
              <w:rPr>
                <w:rFonts w:cs="Arial"/>
                <w:iCs/>
                <w:color w:val="auto"/>
                <w:lang w:val="en-US"/>
              </w:rPr>
            </w:pPr>
            <w:r>
              <w:t>£</w:t>
            </w:r>
            <w:r w:rsidR="00F801ED">
              <w:t>50,470</w:t>
            </w:r>
            <w:r>
              <w:t xml:space="preserve"> to support in classes and deliver targeted interventions</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A9ED" w14:textId="7A04DD5F" w:rsidR="00665D4C" w:rsidRDefault="00665D4C" w:rsidP="0072129C">
            <w:pPr>
              <w:pStyle w:val="TableRowCentered"/>
              <w:spacing w:after="120"/>
              <w:jc w:val="left"/>
            </w:pPr>
            <w:r>
              <w:t xml:space="preserve">The school has invested in creating a larger Teaching Assistant team across school, including having an HLTA and additional TA in each year group. The research shows that the best adults to deliver interventions are those who know the children and their academic progress. HLTAs and TAs will deliver specific, targeted interventions with a focus on children who are disadvantaged and may need additional support. </w:t>
            </w:r>
            <w:r w:rsidR="00133F42">
              <w:t xml:space="preserve">Maximising the Practice of Teaching Assistant Training will ensure that these interventions compliment the work within the classroom and children make the best progress possible. </w:t>
            </w:r>
          </w:p>
          <w:p w14:paraId="45C4B368" w14:textId="26237978" w:rsidR="00133F42" w:rsidRDefault="00133F42" w:rsidP="0072129C">
            <w:pPr>
              <w:pStyle w:val="TableRowCentered"/>
              <w:spacing w:after="120"/>
              <w:jc w:val="left"/>
            </w:pPr>
            <w:hyperlink r:id="rId13" w:history="1">
              <w:r w:rsidRPr="00AF0554">
                <w:rPr>
                  <w:rStyle w:val="Hyperlink"/>
                </w:rPr>
                <w:t>https://educationendowmentfoundation.org.uk/education-evidence/teaching-learning-toolkit/small-group-tuition</w:t>
              </w:r>
            </w:hyperlink>
          </w:p>
          <w:p w14:paraId="2A7D552A" w14:textId="33E6935F" w:rsidR="00133F42" w:rsidRPr="00133F42" w:rsidRDefault="00133F42" w:rsidP="00133F42">
            <w:pPr>
              <w:pStyle w:val="TableRowCentered"/>
              <w:spacing w:after="120"/>
              <w:jc w:val="left"/>
            </w:pPr>
            <w:r>
              <w:t>HLTAs and TAs will also deliver daily activities (</w:t>
            </w:r>
            <w:r w:rsidR="00B064E0">
              <w:t>such as sensory circuits</w:t>
            </w:r>
            <w:r>
              <w:t>) to support specific disadvantaged children with emotional regulation.</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4D1A71E" w:rsidR="001E76B0" w:rsidRPr="00295351" w:rsidRDefault="00133F42" w:rsidP="0072129C">
            <w:pPr>
              <w:pStyle w:val="TableRowCentered"/>
              <w:jc w:val="left"/>
              <w:rPr>
                <w:color w:val="auto"/>
                <w:szCs w:val="22"/>
              </w:rPr>
            </w:pPr>
            <w:r>
              <w:rPr>
                <w:color w:val="auto"/>
                <w:szCs w:val="22"/>
              </w:rPr>
              <w:t>2, 3, 4, 5</w:t>
            </w:r>
          </w:p>
        </w:tc>
      </w:tr>
      <w:tr w:rsidR="00785E25" w14:paraId="409E11F5" w14:textId="77777777"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B5265" w14:textId="7FF8F452" w:rsidR="00171769" w:rsidRDefault="00785E25" w:rsidP="00171769">
            <w:pPr>
              <w:pStyle w:val="TableRow"/>
              <w:spacing w:after="120"/>
            </w:pPr>
            <w:r>
              <w:t xml:space="preserve">Additional 1:1 reading for children in KS1 &amp; KS2 who are below year group expectations. </w:t>
            </w:r>
          </w:p>
          <w:p w14:paraId="06C2BBCD" w14:textId="7CAF90FF" w:rsidR="00171769" w:rsidRDefault="00950E5B" w:rsidP="00785E25">
            <w:pPr>
              <w:pStyle w:val="TableRow"/>
              <w:spacing w:after="120"/>
            </w:pPr>
            <w:r>
              <w:t>21</w:t>
            </w:r>
            <w:r w:rsidR="00171769">
              <w:t xml:space="preserve"> children identified for additional 1:1 reading daily at school.</w:t>
            </w:r>
          </w:p>
          <w:p w14:paraId="1FCE4EAF" w14:textId="7954405A" w:rsidR="00171769" w:rsidRDefault="00171769" w:rsidP="00785E25">
            <w:pPr>
              <w:pStyle w:val="TableRow"/>
              <w:spacing w:after="120"/>
            </w:pPr>
            <w:r>
              <w:t>£</w:t>
            </w:r>
            <w:r w:rsidR="00950E5B">
              <w:t>9,000</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B4" w14:textId="723EAE28" w:rsidR="00171769" w:rsidRDefault="00171769" w:rsidP="00171769">
            <w:pPr>
              <w:pStyle w:val="TableRowCentered"/>
              <w:spacing w:after="120"/>
              <w:jc w:val="left"/>
            </w:pPr>
            <w:r>
              <w:t xml:space="preserve">Figures from KS1 &amp; KS2 show that </w:t>
            </w:r>
            <w:r w:rsidR="00950E5B">
              <w:t>41</w:t>
            </w:r>
            <w:r>
              <w:t xml:space="preserve">% of disadvantaged children are in the identified group Bottom 20% in school for Reading. </w:t>
            </w:r>
          </w:p>
          <w:p w14:paraId="48AD6358" w14:textId="09AE54D4" w:rsidR="00171769" w:rsidRDefault="00171769" w:rsidP="00171769">
            <w:pPr>
              <w:pStyle w:val="TableRowCentered"/>
              <w:spacing w:after="120"/>
              <w:jc w:val="left"/>
            </w:pPr>
            <w:r>
              <w:t xml:space="preserve">Daily individual reading for these children will be put in place to improve progress for these children.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03A8" w14:textId="49382C0E" w:rsidR="00785E25" w:rsidRDefault="006F12B6" w:rsidP="0072129C">
            <w:pPr>
              <w:pStyle w:val="TableRowCentered"/>
              <w:jc w:val="left"/>
              <w:rPr>
                <w:color w:val="auto"/>
                <w:szCs w:val="22"/>
              </w:rPr>
            </w:pPr>
            <w:r>
              <w:rPr>
                <w:color w:val="auto"/>
                <w:szCs w:val="22"/>
              </w:rPr>
              <w:t>2, 3</w:t>
            </w:r>
          </w:p>
        </w:tc>
      </w:tr>
      <w:tr w:rsidR="00B8060C"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7D94C" w14:textId="77777777" w:rsidR="00C5359B" w:rsidRDefault="008A32B1" w:rsidP="0072129C">
            <w:pPr>
              <w:pStyle w:val="TableRow"/>
              <w:rPr>
                <w:rFonts w:cs="Arial"/>
                <w:iCs/>
                <w:color w:val="auto"/>
                <w:lang w:val="en-US"/>
              </w:rPr>
            </w:pPr>
            <w:r w:rsidRPr="00E27862">
              <w:rPr>
                <w:rFonts w:cs="Arial"/>
                <w:iCs/>
                <w:color w:val="auto"/>
                <w:lang w:val="en-US"/>
              </w:rPr>
              <w:t>Additional</w:t>
            </w:r>
            <w:r w:rsidR="00C5359B">
              <w:rPr>
                <w:rFonts w:cs="Arial"/>
                <w:iCs/>
                <w:color w:val="auto"/>
                <w:lang w:val="en-US"/>
              </w:rPr>
              <w:t xml:space="preserve"> 1:1 or group phonics sessions</w:t>
            </w:r>
            <w:r w:rsidRPr="00E27862">
              <w:rPr>
                <w:rFonts w:cs="Arial"/>
                <w:iCs/>
                <w:color w:val="auto"/>
                <w:lang w:val="en-US"/>
              </w:rPr>
              <w:t xml:space="preserve"> </w:t>
            </w:r>
            <w:r w:rsidR="00371722" w:rsidRPr="00E27862">
              <w:rPr>
                <w:rFonts w:cs="Arial"/>
                <w:iCs/>
                <w:color w:val="auto"/>
                <w:lang w:val="en-US"/>
              </w:rPr>
              <w:t xml:space="preserve">targeted </w:t>
            </w:r>
            <w:r w:rsidR="00C02423" w:rsidRPr="00E27862">
              <w:rPr>
                <w:rFonts w:cs="Arial"/>
                <w:iCs/>
                <w:color w:val="auto"/>
                <w:lang w:val="en-US"/>
              </w:rPr>
              <w:t xml:space="preserve">at </w:t>
            </w:r>
            <w:r w:rsidR="000C3954" w:rsidRPr="00E27862">
              <w:rPr>
                <w:rFonts w:cs="Arial"/>
                <w:iCs/>
                <w:color w:val="auto"/>
                <w:lang w:val="en-US"/>
              </w:rPr>
              <w:t xml:space="preserve">disadvantaged </w:t>
            </w:r>
            <w:r w:rsidR="00C02423" w:rsidRPr="00E27862">
              <w:rPr>
                <w:rFonts w:cs="Arial"/>
                <w:iCs/>
                <w:color w:val="auto"/>
                <w:lang w:val="en-US"/>
              </w:rPr>
              <w:t>pupils</w:t>
            </w:r>
            <w:r w:rsidR="000D277F" w:rsidRPr="00E27862">
              <w:rPr>
                <w:rFonts w:cs="Arial"/>
                <w:iCs/>
                <w:color w:val="auto"/>
                <w:lang w:val="en-US"/>
              </w:rPr>
              <w:t xml:space="preserve"> who require </w:t>
            </w:r>
            <w:r w:rsidR="00533266" w:rsidRPr="00E27862">
              <w:rPr>
                <w:rFonts w:cs="Arial"/>
                <w:iCs/>
                <w:color w:val="auto"/>
                <w:lang w:val="en-US"/>
              </w:rPr>
              <w:t>further</w:t>
            </w:r>
            <w:r w:rsidR="000D277F" w:rsidRPr="00E27862">
              <w:rPr>
                <w:rFonts w:cs="Arial"/>
                <w:iCs/>
                <w:color w:val="auto"/>
                <w:lang w:val="en-US"/>
              </w:rPr>
              <w:t xml:space="preserve"> support</w:t>
            </w:r>
          </w:p>
          <w:p w14:paraId="5D6E59CC" w14:textId="0D77B975" w:rsidR="00C5359B" w:rsidRDefault="00C5359B" w:rsidP="0072129C">
            <w:pPr>
              <w:pStyle w:val="TableRow"/>
              <w:rPr>
                <w:rFonts w:cs="Arial"/>
                <w:iCs/>
                <w:color w:val="auto"/>
                <w:lang w:val="en-US"/>
              </w:rPr>
            </w:pPr>
            <w:r>
              <w:rPr>
                <w:rFonts w:cs="Arial"/>
                <w:iCs/>
                <w:color w:val="auto"/>
                <w:lang w:val="en-US"/>
              </w:rPr>
              <w:t xml:space="preserve">-Year 1 to increase progress in phonics sound knowledge before phonics screening check </w:t>
            </w:r>
            <w:r>
              <w:rPr>
                <w:rFonts w:cs="Arial"/>
                <w:iCs/>
                <w:color w:val="auto"/>
                <w:lang w:val="en-US"/>
              </w:rPr>
              <w:lastRenderedPageBreak/>
              <w:t>(3 disadvantaged children)</w:t>
            </w:r>
            <w:r w:rsidR="00133F42">
              <w:rPr>
                <w:rFonts w:cs="Arial"/>
                <w:iCs/>
                <w:color w:val="auto"/>
                <w:lang w:val="en-US"/>
              </w:rPr>
              <w:t xml:space="preserve"> </w:t>
            </w:r>
          </w:p>
          <w:p w14:paraId="1829EC9F" w14:textId="5A20D4E3" w:rsidR="00B8060C" w:rsidRDefault="00C5359B" w:rsidP="0072129C">
            <w:pPr>
              <w:pStyle w:val="TableRow"/>
              <w:rPr>
                <w:rFonts w:cs="Arial"/>
                <w:iCs/>
                <w:color w:val="auto"/>
                <w:lang w:val="en-US"/>
              </w:rPr>
            </w:pPr>
            <w:r>
              <w:rPr>
                <w:rFonts w:cs="Arial"/>
                <w:iCs/>
                <w:color w:val="auto"/>
                <w:lang w:val="en-US"/>
              </w:rPr>
              <w:t>-</w:t>
            </w:r>
            <w:r w:rsidR="00785E25">
              <w:rPr>
                <w:rFonts w:cs="Arial"/>
                <w:iCs/>
                <w:color w:val="auto"/>
                <w:lang w:val="en-US"/>
              </w:rPr>
              <w:t>Year 2</w:t>
            </w:r>
            <w:r w:rsidR="00133F42">
              <w:rPr>
                <w:rFonts w:cs="Arial"/>
                <w:iCs/>
                <w:color w:val="auto"/>
                <w:lang w:val="en-US"/>
              </w:rPr>
              <w:t xml:space="preserve"> </w:t>
            </w:r>
            <w:r>
              <w:rPr>
                <w:rFonts w:cs="Arial"/>
                <w:iCs/>
                <w:color w:val="auto"/>
                <w:lang w:val="en-US"/>
              </w:rPr>
              <w:t>for</w:t>
            </w:r>
            <w:r w:rsidR="00133F42">
              <w:rPr>
                <w:rFonts w:cs="Arial"/>
                <w:iCs/>
                <w:color w:val="auto"/>
                <w:lang w:val="en-US"/>
              </w:rPr>
              <w:t xml:space="preserve"> those who have not </w:t>
            </w:r>
            <w:r>
              <w:rPr>
                <w:rFonts w:cs="Arial"/>
                <w:iCs/>
                <w:color w:val="auto"/>
                <w:lang w:val="en-US"/>
              </w:rPr>
              <w:t>completed the Read Write Inc scheme</w:t>
            </w:r>
          </w:p>
          <w:p w14:paraId="703D1693" w14:textId="77777777" w:rsidR="00C5359B" w:rsidRDefault="00C5359B" w:rsidP="0072129C">
            <w:pPr>
              <w:pStyle w:val="TableRow"/>
              <w:rPr>
                <w:rFonts w:cs="Arial"/>
                <w:iCs/>
                <w:color w:val="auto"/>
                <w:lang w:val="en-US"/>
              </w:rPr>
            </w:pPr>
            <w:r>
              <w:rPr>
                <w:rFonts w:cs="Arial"/>
                <w:iCs/>
                <w:color w:val="auto"/>
                <w:lang w:val="en-US"/>
              </w:rPr>
              <w:t>(2 disadvantaged children)</w:t>
            </w:r>
          </w:p>
          <w:p w14:paraId="4D7A16D0" w14:textId="5395C4BC" w:rsidR="00C5359B" w:rsidRPr="00E27862" w:rsidRDefault="00C5359B" w:rsidP="0072129C">
            <w:pPr>
              <w:pStyle w:val="TableRow"/>
              <w:rPr>
                <w:rFonts w:cs="Arial"/>
                <w:iCs/>
                <w:color w:val="auto"/>
                <w:lang w:val="en-US"/>
              </w:rPr>
            </w:pPr>
            <w:r>
              <w:rPr>
                <w:rFonts w:cs="Arial"/>
                <w:iCs/>
                <w:color w:val="auto"/>
                <w:lang w:val="en-US"/>
              </w:rPr>
              <w:t>£1500</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2CC4" w14:textId="59728F2A" w:rsidR="00C571A9" w:rsidRPr="00E27862" w:rsidRDefault="00A31660" w:rsidP="0072129C">
            <w:pPr>
              <w:pStyle w:val="TableRowCentered"/>
              <w:jc w:val="left"/>
              <w:rPr>
                <w:rFonts w:cs="Arial"/>
                <w:color w:val="auto"/>
                <w:szCs w:val="24"/>
              </w:rPr>
            </w:pPr>
            <w:r w:rsidRPr="00E27862">
              <w:rPr>
                <w:rFonts w:cs="Arial"/>
                <w:color w:val="auto"/>
                <w:szCs w:val="24"/>
              </w:rPr>
              <w:lastRenderedPageBreak/>
              <w:t xml:space="preserve">Phonics approaches </w:t>
            </w:r>
            <w:r w:rsidR="00D33EA0" w:rsidRPr="00E27862">
              <w:rPr>
                <w:rFonts w:cs="Arial"/>
                <w:color w:val="auto"/>
                <w:szCs w:val="24"/>
              </w:rPr>
              <w:t xml:space="preserve">have a strong evidence base </w:t>
            </w:r>
            <w:r w:rsidR="00762441" w:rsidRPr="00E27862">
              <w:rPr>
                <w:rFonts w:cs="Arial"/>
                <w:color w:val="auto"/>
                <w:szCs w:val="24"/>
              </w:rPr>
              <w:t>indicating</w:t>
            </w:r>
            <w:r w:rsidR="00D33EA0" w:rsidRPr="00E27862">
              <w:rPr>
                <w:rFonts w:cs="Arial"/>
                <w:color w:val="auto"/>
                <w:szCs w:val="24"/>
              </w:rPr>
              <w:t xml:space="preserve"> a positive impact on pupils</w:t>
            </w:r>
            <w:r w:rsidR="00ED20CC" w:rsidRPr="00E27862">
              <w:rPr>
                <w:rFonts w:cs="Arial"/>
                <w:color w:val="auto"/>
                <w:szCs w:val="24"/>
              </w:rPr>
              <w:t>, particularly</w:t>
            </w:r>
            <w:r w:rsidR="005C5549" w:rsidRPr="00E27862">
              <w:rPr>
                <w:rFonts w:cs="Arial"/>
                <w:color w:val="auto"/>
                <w:szCs w:val="24"/>
              </w:rPr>
              <w:t xml:space="preserve"> from</w:t>
            </w:r>
            <w:r w:rsidR="00ED20CC" w:rsidRPr="00E27862">
              <w:rPr>
                <w:rFonts w:cs="Arial"/>
                <w:color w:val="auto"/>
                <w:szCs w:val="24"/>
              </w:rPr>
              <w:t xml:space="preserve"> disadvantaged </w:t>
            </w:r>
            <w:r w:rsidR="005C5549" w:rsidRPr="00E27862">
              <w:rPr>
                <w:rFonts w:cs="Arial"/>
                <w:color w:val="auto"/>
                <w:szCs w:val="24"/>
              </w:rPr>
              <w:t>backgrounds</w:t>
            </w:r>
            <w:r w:rsidR="00ED20CC" w:rsidRPr="00E27862">
              <w:rPr>
                <w:rFonts w:cs="Arial"/>
                <w:color w:val="auto"/>
                <w:szCs w:val="24"/>
              </w:rPr>
              <w:t>.</w:t>
            </w:r>
            <w:r w:rsidR="00B266BB" w:rsidRPr="00E27862">
              <w:rPr>
                <w:rFonts w:cs="Arial"/>
                <w:color w:val="auto"/>
                <w:szCs w:val="24"/>
              </w:rPr>
              <w:t xml:space="preserve"> T</w:t>
            </w:r>
            <w:r w:rsidR="00C571A9" w:rsidRPr="00E27862">
              <w:rPr>
                <w:rFonts w:cs="Arial"/>
                <w:color w:val="auto"/>
                <w:szCs w:val="24"/>
              </w:rPr>
              <w:t xml:space="preserve">argeted </w:t>
            </w:r>
            <w:r w:rsidR="00B266BB" w:rsidRPr="00E27862">
              <w:rPr>
                <w:rFonts w:cs="Arial"/>
                <w:color w:val="auto"/>
                <w:szCs w:val="24"/>
              </w:rPr>
              <w:t xml:space="preserve">phonics interventions </w:t>
            </w:r>
            <w:r w:rsidR="00C571A9" w:rsidRPr="00E27862">
              <w:rPr>
                <w:rFonts w:cs="Arial"/>
                <w:color w:val="auto"/>
                <w:szCs w:val="24"/>
              </w:rPr>
              <w:t xml:space="preserve">have been </w:t>
            </w:r>
            <w:r w:rsidR="007839E5" w:rsidRPr="00E27862">
              <w:rPr>
                <w:rFonts w:cs="Arial"/>
                <w:color w:val="auto"/>
                <w:szCs w:val="24"/>
              </w:rPr>
              <w:t>shown to be more effective when delivered as regular sessions</w:t>
            </w:r>
            <w:r w:rsidR="00DA5D6B" w:rsidRPr="00E27862">
              <w:rPr>
                <w:rFonts w:cs="Arial"/>
                <w:color w:val="auto"/>
                <w:szCs w:val="24"/>
              </w:rPr>
              <w:t xml:space="preserve"> over a period up to 12 weeks</w:t>
            </w:r>
            <w:r w:rsidR="00EC363E" w:rsidRPr="00E27862">
              <w:rPr>
                <w:rFonts w:cs="Arial"/>
                <w:color w:val="auto"/>
                <w:szCs w:val="24"/>
              </w:rPr>
              <w:t>:</w:t>
            </w:r>
          </w:p>
          <w:p w14:paraId="5FCA18E8" w14:textId="1EE82AF2" w:rsidR="0026462D" w:rsidRPr="00E27862" w:rsidRDefault="00E47AFE" w:rsidP="0072129C">
            <w:pPr>
              <w:pStyle w:val="TableRowCentered"/>
              <w:spacing w:after="120"/>
              <w:jc w:val="left"/>
              <w:rPr>
                <w:color w:val="auto"/>
              </w:rPr>
            </w:pPr>
            <w:hyperlink r:id="rId14" w:history="1">
              <w:r w:rsidRPr="00094874">
                <w:rPr>
                  <w:color w:val="0070C0"/>
                  <w:szCs w:val="24"/>
                  <w:u w:val="single"/>
                </w:rPr>
                <w:t>Phonics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4B86F3E7" w:rsidR="00B8060C" w:rsidRPr="00295351" w:rsidRDefault="005153E1" w:rsidP="0072129C">
            <w:pPr>
              <w:pStyle w:val="TableRowCentered"/>
              <w:jc w:val="left"/>
              <w:rPr>
                <w:color w:val="auto"/>
                <w:szCs w:val="22"/>
              </w:rPr>
            </w:pPr>
            <w:r w:rsidRPr="00295351">
              <w:rPr>
                <w:color w:val="auto"/>
                <w:szCs w:val="22"/>
              </w:rPr>
              <w:t>2</w:t>
            </w:r>
            <w:r w:rsidR="00133F42">
              <w:rPr>
                <w:color w:val="auto"/>
                <w:szCs w:val="22"/>
              </w:rPr>
              <w:t>, 3</w:t>
            </w:r>
          </w:p>
        </w:tc>
      </w:tr>
      <w:tr w:rsidR="005153E1"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6C96" w14:textId="115176FE" w:rsidR="005153E1" w:rsidRDefault="00134CE6" w:rsidP="0072129C">
            <w:pPr>
              <w:pStyle w:val="TableRow"/>
              <w:spacing w:after="120"/>
              <w:rPr>
                <w:rFonts w:cs="Arial"/>
                <w:iCs/>
                <w:color w:val="auto"/>
                <w:lang w:val="en-US"/>
              </w:rPr>
            </w:pPr>
            <w:r>
              <w:rPr>
                <w:rFonts w:cs="Arial"/>
                <w:iCs/>
                <w:color w:val="auto"/>
                <w:lang w:val="en-US"/>
              </w:rPr>
              <w:t>Speech &amp; Language interventions to support children with Communication and Interaction difficulties</w:t>
            </w:r>
          </w:p>
          <w:p w14:paraId="7D4EACAF" w14:textId="040614F6" w:rsidR="006F12B6" w:rsidRDefault="00C5359B" w:rsidP="0072129C">
            <w:pPr>
              <w:pStyle w:val="TableRow"/>
              <w:spacing w:after="120"/>
              <w:rPr>
                <w:rFonts w:cs="Arial"/>
                <w:iCs/>
                <w:color w:val="auto"/>
                <w:lang w:val="en-US"/>
              </w:rPr>
            </w:pPr>
            <w:r>
              <w:rPr>
                <w:rFonts w:cs="Arial"/>
                <w:iCs/>
                <w:color w:val="auto"/>
                <w:lang w:val="en-US"/>
              </w:rPr>
              <w:t>(within above costings)</w:t>
            </w:r>
          </w:p>
          <w:p w14:paraId="64111317" w14:textId="646104CF" w:rsidR="00785E25" w:rsidRPr="00E27862" w:rsidRDefault="00785E25" w:rsidP="00950E5B">
            <w:pPr>
              <w:pStyle w:val="TableRow"/>
              <w:spacing w:after="120"/>
              <w:rPr>
                <w:rFonts w:cs="Arial"/>
                <w:iCs/>
                <w:color w:val="auto"/>
                <w:lang w:val="en-US"/>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2134" w14:textId="4969B37C" w:rsidR="00950E5B" w:rsidRDefault="00950E5B" w:rsidP="00377CFE">
            <w:pPr>
              <w:autoSpaceDN/>
              <w:spacing w:before="60" w:after="60" w:line="240" w:lineRule="auto"/>
              <w:ind w:left="57" w:right="57"/>
            </w:pPr>
            <w:r>
              <w:t xml:space="preserve">Disadvantaged and children with SEND to be prioritised for Speech &amp; Language Interventions including </w:t>
            </w:r>
            <w:r w:rsidR="00C5359B">
              <w:t xml:space="preserve">Chatterboxes, </w:t>
            </w:r>
            <w:r>
              <w:t>Chatter Ch</w:t>
            </w:r>
            <w:r w:rsidR="00C5359B">
              <w:t>a</w:t>
            </w:r>
            <w:r>
              <w:t xml:space="preserve">mps, </w:t>
            </w:r>
            <w:r w:rsidR="00C5359B">
              <w:t>Language Legends and Social Use of Language Programme.</w:t>
            </w:r>
          </w:p>
          <w:p w14:paraId="7B393353" w14:textId="77777777" w:rsidR="00950E5B" w:rsidRDefault="00950E5B" w:rsidP="00377CFE">
            <w:pPr>
              <w:autoSpaceDN/>
              <w:spacing w:before="60" w:after="60" w:line="240" w:lineRule="auto"/>
              <w:ind w:left="57" w:right="57"/>
            </w:pPr>
          </w:p>
          <w:p w14:paraId="7E164B51" w14:textId="0DAA5D5A" w:rsidR="00A45684" w:rsidRPr="00377CFE" w:rsidRDefault="00950E5B" w:rsidP="00377CFE">
            <w:pPr>
              <w:autoSpaceDN/>
              <w:spacing w:before="60" w:after="60" w:line="240" w:lineRule="auto"/>
              <w:ind w:left="57" w:right="57"/>
            </w:pPr>
            <w:hyperlink r:id="rId15" w:history="1">
              <w:r w:rsidRPr="00FC2E15">
                <w:rPr>
                  <w:rStyle w:val="Hyperlink"/>
                </w:rPr>
                <w:t>https://educationendowmentfoundation.org.uk/education-evidence/teaching-learning-toolkit/oral-language-interventions</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4A462DAF" w:rsidR="005153E1" w:rsidRPr="00295351" w:rsidRDefault="00F423B1" w:rsidP="0072129C">
            <w:pPr>
              <w:pStyle w:val="TableRowCentered"/>
              <w:jc w:val="left"/>
              <w:rPr>
                <w:color w:val="auto"/>
                <w:szCs w:val="22"/>
              </w:rPr>
            </w:pPr>
            <w:r w:rsidRPr="00295351">
              <w:rPr>
                <w:color w:val="auto"/>
                <w:szCs w:val="22"/>
              </w:rPr>
              <w:t>4</w:t>
            </w:r>
          </w:p>
        </w:tc>
      </w:tr>
      <w:tr w:rsidR="00B064E0" w14:paraId="4C7A5C26"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B6CF3" w14:textId="77777777" w:rsidR="00B064E0" w:rsidRDefault="00B064E0" w:rsidP="0072129C">
            <w:pPr>
              <w:pStyle w:val="TableRow"/>
              <w:spacing w:after="120"/>
              <w:rPr>
                <w:rFonts w:cs="Arial"/>
                <w:iCs/>
                <w:color w:val="auto"/>
                <w:lang w:val="en-US"/>
              </w:rPr>
            </w:pPr>
            <w:r>
              <w:rPr>
                <w:rFonts w:cs="Arial"/>
                <w:iCs/>
                <w:color w:val="auto"/>
                <w:lang w:val="en-US"/>
              </w:rPr>
              <w:t>Zones of Regulation teaching school-wide</w:t>
            </w:r>
          </w:p>
          <w:p w14:paraId="5A1F7574" w14:textId="197A01F7" w:rsidR="00B064E0" w:rsidRDefault="00B064E0" w:rsidP="0072129C">
            <w:pPr>
              <w:pStyle w:val="TableRow"/>
              <w:spacing w:after="120"/>
              <w:rPr>
                <w:rFonts w:cs="Arial"/>
                <w:iCs/>
                <w:color w:val="auto"/>
                <w:lang w:val="en-US"/>
              </w:rPr>
            </w:pPr>
            <w:r>
              <w:rPr>
                <w:rFonts w:cs="Arial"/>
                <w:iCs/>
                <w:color w:val="auto"/>
                <w:lang w:val="en-US"/>
              </w:rPr>
              <w:t>18 sessions</w:t>
            </w:r>
          </w:p>
          <w:p w14:paraId="78AA21D8" w14:textId="7233B806" w:rsidR="00B064E0" w:rsidRDefault="00B064E0" w:rsidP="0072129C">
            <w:pPr>
              <w:pStyle w:val="TableRow"/>
              <w:spacing w:after="120"/>
              <w:rPr>
                <w:rFonts w:cs="Arial"/>
                <w:iCs/>
                <w:color w:val="auto"/>
                <w:lang w:val="en-US"/>
              </w:rPr>
            </w:pPr>
            <w:r>
              <w:rPr>
                <w:rFonts w:cs="Arial"/>
                <w:iCs/>
                <w:color w:val="auto"/>
                <w:lang w:val="en-US"/>
              </w:rPr>
              <w:t>£260 intervention resources cost</w:t>
            </w:r>
          </w:p>
          <w:p w14:paraId="77C00291" w14:textId="7DF6508B" w:rsidR="00B064E0" w:rsidRDefault="00B064E0" w:rsidP="0072129C">
            <w:pPr>
              <w:pStyle w:val="TableRow"/>
              <w:spacing w:after="120"/>
              <w:rPr>
                <w:rFonts w:cs="Arial"/>
                <w:iCs/>
                <w:color w:val="auto"/>
                <w:lang w:val="en-US"/>
              </w:rPr>
            </w:pPr>
            <w:r>
              <w:rPr>
                <w:rFonts w:cs="Arial"/>
                <w:iCs/>
                <w:color w:val="auto"/>
                <w:lang w:val="en-US"/>
              </w:rPr>
              <w:t>9hrs of curriculum time x 6 year groups</w:t>
            </w:r>
          </w:p>
          <w:p w14:paraId="5CA7F161" w14:textId="06E9366F" w:rsidR="00B064E0" w:rsidRDefault="00B064E0" w:rsidP="0072129C">
            <w:pPr>
              <w:pStyle w:val="TableRow"/>
              <w:spacing w:after="120"/>
              <w:rPr>
                <w:rFonts w:cs="Arial"/>
                <w:iCs/>
                <w:color w:val="auto"/>
                <w:lang w:val="en-US"/>
              </w:rPr>
            </w:pPr>
            <w:r>
              <w:rPr>
                <w:rFonts w:cs="Arial"/>
                <w:iCs/>
                <w:color w:val="auto"/>
                <w:lang w:val="en-US"/>
              </w:rPr>
              <w:t>£2,700</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4038F" w14:textId="31E14665" w:rsidR="00B064E0" w:rsidRDefault="00B064E0" w:rsidP="00B064E0">
            <w:pPr>
              <w:autoSpaceDN/>
              <w:spacing w:before="60" w:after="60" w:line="240" w:lineRule="auto"/>
              <w:ind w:left="57" w:right="57"/>
            </w:pPr>
            <w:r>
              <w:t xml:space="preserve">Zones of Regulation intervention to be specifically taught in classes to develop children’s regulation. This will be taught by class teachers over 18 sessions (30min session) to the whole class to support understanding of emotions and ways to regulate when necessary.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95F51" w14:textId="03060853" w:rsidR="00B064E0" w:rsidRPr="00295351" w:rsidRDefault="00B064E0" w:rsidP="0072129C">
            <w:pPr>
              <w:pStyle w:val="TableRowCentered"/>
              <w:jc w:val="left"/>
              <w:rPr>
                <w:color w:val="auto"/>
                <w:szCs w:val="22"/>
              </w:rPr>
            </w:pPr>
            <w:r>
              <w:rPr>
                <w:color w:val="auto"/>
                <w:szCs w:val="22"/>
              </w:rPr>
              <w:t>5</w:t>
            </w:r>
          </w:p>
        </w:tc>
      </w:tr>
    </w:tbl>
    <w:p w14:paraId="2A7D5532" w14:textId="59A68BC3" w:rsidR="00E66558" w:rsidRPr="00CA60C2" w:rsidRDefault="009D71E8" w:rsidP="00CA60C2">
      <w:pPr>
        <w:pStyle w:val="Heading3"/>
      </w:pPr>
      <w:r>
        <w:t>Wider strategies (for example, related to attendance, behaviour, wellbeing)</w:t>
      </w:r>
    </w:p>
    <w:p w14:paraId="2A7D5533" w14:textId="7760679A" w:rsidR="00E66558" w:rsidRDefault="009D71E8" w:rsidP="0072129C">
      <w:pPr>
        <w:spacing w:before="240"/>
      </w:pPr>
      <w:r>
        <w:t xml:space="preserve">Budgeted cost: </w:t>
      </w:r>
      <w:r w:rsidRPr="00E27862">
        <w:rPr>
          <w:b/>
          <w:bCs/>
          <w:color w:val="auto"/>
        </w:rPr>
        <w:t>£</w:t>
      </w:r>
      <w:r w:rsidR="0095244F">
        <w:rPr>
          <w:b/>
          <w:bCs/>
          <w:color w:val="auto"/>
        </w:rPr>
        <w:t>1</w:t>
      </w:r>
      <w:r w:rsidR="00B242B9">
        <w:rPr>
          <w:b/>
          <w:bCs/>
          <w:color w:val="auto"/>
        </w:rPr>
        <w:t>7</w:t>
      </w:r>
      <w:r w:rsidR="00E05873">
        <w:rPr>
          <w:b/>
          <w:bCs/>
          <w:color w:val="auto"/>
        </w:rPr>
        <w:t>,</w:t>
      </w:r>
      <w:r w:rsidR="00B242B9">
        <w:rPr>
          <w:b/>
          <w:bCs/>
          <w:color w:val="auto"/>
        </w:rPr>
        <w:t>7</w:t>
      </w:r>
      <w:r w:rsidR="00E05873">
        <w:rPr>
          <w:b/>
          <w:bCs/>
          <w:color w:val="auto"/>
        </w:rPr>
        <w:t>45</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72129C">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72129C">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72129C">
            <w:pPr>
              <w:pStyle w:val="TableHeader"/>
              <w:jc w:val="left"/>
            </w:pPr>
            <w:r>
              <w:t>Challenge number(s) addressed</w:t>
            </w:r>
          </w:p>
        </w:tc>
      </w:tr>
      <w:tr w:rsidR="00A172FB"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509BB" w14:textId="777A4AF1" w:rsidR="007C65F0" w:rsidRDefault="00090D93" w:rsidP="00090D93">
            <w:pPr>
              <w:pStyle w:val="TableRow"/>
              <w:spacing w:after="120"/>
              <w:ind w:left="29"/>
              <w:rPr>
                <w:iCs/>
                <w:color w:val="auto"/>
                <w:szCs w:val="28"/>
                <w:lang w:val="en-US"/>
              </w:rPr>
            </w:pPr>
            <w:r>
              <w:rPr>
                <w:iCs/>
                <w:color w:val="auto"/>
                <w:szCs w:val="28"/>
                <w:lang w:val="en-US"/>
              </w:rPr>
              <w:t xml:space="preserve">Attendance Lead (Pastoral Manager) to work with EWO and Deputy Head </w:t>
            </w:r>
            <w:r w:rsidR="00BD18F8">
              <w:rPr>
                <w:iCs/>
                <w:color w:val="auto"/>
                <w:szCs w:val="28"/>
                <w:lang w:val="en-US"/>
              </w:rPr>
              <w:t xml:space="preserve">monitoring and addressing concerns for </w:t>
            </w:r>
            <w:r>
              <w:rPr>
                <w:iCs/>
                <w:color w:val="auto"/>
                <w:szCs w:val="28"/>
                <w:lang w:val="en-US"/>
              </w:rPr>
              <w:t>specific families who have barriers to good attendance:</w:t>
            </w:r>
          </w:p>
          <w:p w14:paraId="400192E0" w14:textId="5C2191A7" w:rsidR="00090D93" w:rsidRDefault="00090D93" w:rsidP="00090D93">
            <w:pPr>
              <w:pStyle w:val="TableRow"/>
              <w:spacing w:after="120"/>
              <w:ind w:left="29"/>
              <w:rPr>
                <w:iCs/>
                <w:color w:val="auto"/>
                <w:szCs w:val="28"/>
                <w:lang w:val="en-US"/>
              </w:rPr>
            </w:pPr>
            <w:r>
              <w:rPr>
                <w:iCs/>
                <w:color w:val="auto"/>
                <w:szCs w:val="28"/>
                <w:lang w:val="en-US"/>
              </w:rPr>
              <w:t>-</w:t>
            </w:r>
            <w:r w:rsidR="00BD18F8">
              <w:rPr>
                <w:iCs/>
                <w:color w:val="auto"/>
                <w:szCs w:val="28"/>
                <w:lang w:val="en-US"/>
              </w:rPr>
              <w:t>Daily monitoring of identified persistently absent students</w:t>
            </w:r>
          </w:p>
          <w:p w14:paraId="0070D343" w14:textId="24CB4C65" w:rsidR="00090D93" w:rsidRDefault="00090D93" w:rsidP="00090D93">
            <w:pPr>
              <w:pStyle w:val="TableRow"/>
              <w:spacing w:after="120"/>
              <w:ind w:left="29"/>
              <w:rPr>
                <w:iCs/>
                <w:color w:val="auto"/>
                <w:szCs w:val="28"/>
                <w:lang w:val="en-US"/>
              </w:rPr>
            </w:pPr>
            <w:r>
              <w:rPr>
                <w:iCs/>
                <w:color w:val="auto"/>
                <w:szCs w:val="28"/>
                <w:lang w:val="en-US"/>
              </w:rPr>
              <w:t>-First day of absence monitoring</w:t>
            </w:r>
          </w:p>
          <w:p w14:paraId="6DF9AACD" w14:textId="320E5DB4" w:rsidR="00090D93" w:rsidRDefault="00090D93" w:rsidP="00090D93">
            <w:pPr>
              <w:pStyle w:val="TableRow"/>
              <w:spacing w:after="120"/>
              <w:ind w:left="29"/>
              <w:rPr>
                <w:iCs/>
                <w:color w:val="auto"/>
                <w:szCs w:val="28"/>
                <w:lang w:val="en-US"/>
              </w:rPr>
            </w:pPr>
            <w:r>
              <w:rPr>
                <w:iCs/>
                <w:color w:val="auto"/>
                <w:szCs w:val="28"/>
                <w:lang w:val="en-US"/>
              </w:rPr>
              <w:t>-Letters sent out to families whose attendance is a concern</w:t>
            </w:r>
            <w:r w:rsidR="00BD18F8">
              <w:rPr>
                <w:iCs/>
                <w:color w:val="auto"/>
                <w:szCs w:val="28"/>
                <w:lang w:val="en-US"/>
              </w:rPr>
              <w:t xml:space="preserve"> termly</w:t>
            </w:r>
          </w:p>
          <w:p w14:paraId="1763D250" w14:textId="6AAFFEFA" w:rsidR="00FA1ADB" w:rsidRDefault="00090D93" w:rsidP="00FA1ADB">
            <w:pPr>
              <w:pStyle w:val="TableRow"/>
              <w:spacing w:after="120"/>
              <w:ind w:left="29"/>
              <w:rPr>
                <w:iCs/>
                <w:color w:val="auto"/>
                <w:szCs w:val="28"/>
                <w:lang w:val="en-US"/>
              </w:rPr>
            </w:pPr>
            <w:r>
              <w:rPr>
                <w:iCs/>
                <w:color w:val="auto"/>
                <w:szCs w:val="28"/>
                <w:lang w:val="en-US"/>
              </w:rPr>
              <w:lastRenderedPageBreak/>
              <w:t>-Meetings with families whose attendance continues as a concern</w:t>
            </w:r>
          </w:p>
          <w:p w14:paraId="367830D2" w14:textId="7C6BFE97" w:rsidR="0095244F" w:rsidRDefault="00090D93" w:rsidP="00FE2E73">
            <w:pPr>
              <w:pStyle w:val="TableRow"/>
              <w:spacing w:after="120"/>
              <w:ind w:left="29"/>
              <w:rPr>
                <w:iCs/>
                <w:color w:val="auto"/>
                <w:szCs w:val="28"/>
                <w:lang w:val="en-US"/>
              </w:rPr>
            </w:pPr>
            <w:r>
              <w:rPr>
                <w:iCs/>
                <w:color w:val="auto"/>
                <w:szCs w:val="28"/>
                <w:lang w:val="en-US"/>
              </w:rPr>
              <w:t>-</w:t>
            </w:r>
            <w:r w:rsidR="00BD18F8">
              <w:rPr>
                <w:iCs/>
                <w:color w:val="auto"/>
                <w:szCs w:val="28"/>
                <w:lang w:val="en-US"/>
              </w:rPr>
              <w:t>Meeting with EWO to identify concerns and follow up with fines half day per half term</w:t>
            </w:r>
          </w:p>
          <w:p w14:paraId="7F4E6CD4" w14:textId="77777777" w:rsidR="00BD18F8" w:rsidRDefault="00BD18F8" w:rsidP="00FE2E73">
            <w:pPr>
              <w:pStyle w:val="TableRow"/>
              <w:spacing w:after="120"/>
              <w:ind w:left="29"/>
              <w:rPr>
                <w:iCs/>
                <w:color w:val="auto"/>
                <w:szCs w:val="28"/>
                <w:lang w:val="en-US"/>
              </w:rPr>
            </w:pPr>
          </w:p>
          <w:p w14:paraId="29349E9F" w14:textId="4107DA7A" w:rsidR="00BD18F8" w:rsidRDefault="00BD18F8" w:rsidP="00FE2E73">
            <w:pPr>
              <w:pStyle w:val="TableRow"/>
              <w:spacing w:after="120"/>
              <w:ind w:left="29"/>
              <w:rPr>
                <w:iCs/>
                <w:color w:val="auto"/>
                <w:szCs w:val="28"/>
                <w:lang w:val="en-US"/>
              </w:rPr>
            </w:pPr>
            <w:r>
              <w:rPr>
                <w:iCs/>
                <w:color w:val="auto"/>
                <w:szCs w:val="28"/>
                <w:lang w:val="en-US"/>
              </w:rPr>
              <w:t xml:space="preserve">30mins daily of monitoring by Attendance Lead </w:t>
            </w:r>
          </w:p>
          <w:p w14:paraId="65555043" w14:textId="163FF20D" w:rsidR="00BD18F8" w:rsidRDefault="00BD18F8" w:rsidP="00FE2E73">
            <w:pPr>
              <w:pStyle w:val="TableRow"/>
              <w:spacing w:after="120"/>
              <w:ind w:left="29"/>
              <w:rPr>
                <w:iCs/>
                <w:color w:val="auto"/>
                <w:szCs w:val="28"/>
                <w:lang w:val="en-US"/>
              </w:rPr>
            </w:pPr>
            <w:r>
              <w:rPr>
                <w:iCs/>
                <w:color w:val="auto"/>
                <w:szCs w:val="28"/>
                <w:lang w:val="en-US"/>
              </w:rPr>
              <w:t>(2.5hrs x £30 x 39weeks = 2,925)</w:t>
            </w:r>
          </w:p>
          <w:p w14:paraId="2E35A854" w14:textId="5C9F8186" w:rsidR="00BD18F8" w:rsidRDefault="00BD18F8" w:rsidP="00FE2E73">
            <w:pPr>
              <w:pStyle w:val="TableRow"/>
              <w:spacing w:after="120"/>
              <w:ind w:left="29"/>
              <w:rPr>
                <w:iCs/>
                <w:color w:val="auto"/>
                <w:szCs w:val="28"/>
                <w:lang w:val="en-US"/>
              </w:rPr>
            </w:pPr>
            <w:r>
              <w:rPr>
                <w:iCs/>
                <w:color w:val="auto"/>
                <w:szCs w:val="28"/>
                <w:lang w:val="en-US"/>
              </w:rPr>
              <w:t>Meeting with EWO half termly</w:t>
            </w:r>
          </w:p>
          <w:p w14:paraId="6E38D389" w14:textId="212AFFC9" w:rsidR="00BD18F8" w:rsidRDefault="00BD18F8" w:rsidP="00FE2E73">
            <w:pPr>
              <w:pStyle w:val="TableRow"/>
              <w:spacing w:after="120"/>
              <w:ind w:left="29"/>
              <w:rPr>
                <w:iCs/>
                <w:color w:val="auto"/>
                <w:szCs w:val="28"/>
                <w:lang w:val="en-US"/>
              </w:rPr>
            </w:pPr>
            <w:r>
              <w:rPr>
                <w:iCs/>
                <w:color w:val="auto"/>
                <w:szCs w:val="28"/>
                <w:lang w:val="en-US"/>
              </w:rPr>
              <w:t>3hrs x £30 x 6 = £540</w:t>
            </w:r>
          </w:p>
          <w:p w14:paraId="09A3829D" w14:textId="389993D2" w:rsidR="00BD18F8" w:rsidRDefault="00BD18F8" w:rsidP="00FE2E73">
            <w:pPr>
              <w:pStyle w:val="TableRow"/>
              <w:spacing w:after="120"/>
              <w:ind w:left="29"/>
              <w:rPr>
                <w:iCs/>
                <w:color w:val="auto"/>
                <w:szCs w:val="28"/>
                <w:lang w:val="en-US"/>
              </w:rPr>
            </w:pPr>
            <w:r>
              <w:rPr>
                <w:iCs/>
                <w:color w:val="auto"/>
                <w:szCs w:val="28"/>
                <w:lang w:val="en-US"/>
              </w:rPr>
              <w:t>Meetings with families (approx. 6 disadvantaged families)</w:t>
            </w:r>
          </w:p>
          <w:p w14:paraId="1DC2DDBC" w14:textId="43E74B7E" w:rsidR="00BD18F8" w:rsidRDefault="00BD18F8" w:rsidP="00FE2E73">
            <w:pPr>
              <w:pStyle w:val="TableRow"/>
              <w:spacing w:after="120"/>
              <w:ind w:left="29"/>
              <w:rPr>
                <w:iCs/>
                <w:color w:val="auto"/>
                <w:szCs w:val="28"/>
                <w:lang w:val="en-US"/>
              </w:rPr>
            </w:pPr>
            <w:r>
              <w:rPr>
                <w:iCs/>
                <w:color w:val="auto"/>
                <w:szCs w:val="28"/>
                <w:lang w:val="en-US"/>
              </w:rPr>
              <w:t>3hrs x £30 x 6 half terms = £540</w:t>
            </w:r>
          </w:p>
          <w:p w14:paraId="7A957210" w14:textId="17FDB2A1" w:rsidR="00171769" w:rsidRPr="00E27862" w:rsidRDefault="00FA1ADB" w:rsidP="00FA1ADB">
            <w:pPr>
              <w:pStyle w:val="TableRow"/>
              <w:spacing w:after="120"/>
              <w:ind w:left="0"/>
              <w:rPr>
                <w:iCs/>
                <w:color w:val="auto"/>
                <w:szCs w:val="28"/>
                <w:lang w:val="en-US"/>
              </w:rPr>
            </w:pPr>
            <w:r>
              <w:rPr>
                <w:iCs/>
                <w:color w:val="auto"/>
                <w:szCs w:val="28"/>
                <w:lang w:val="en-US"/>
              </w:rPr>
              <w:t>(£</w:t>
            </w:r>
            <w:r w:rsidR="00BD18F8">
              <w:rPr>
                <w:iCs/>
                <w:color w:val="auto"/>
                <w:szCs w:val="28"/>
                <w:lang w:val="en-US"/>
              </w:rPr>
              <w:t>4,005</w:t>
            </w:r>
            <w:r>
              <w:rPr>
                <w:iCs/>
                <w:color w:val="auto"/>
                <w:szCs w:val="28"/>
                <w:lang w:val="en-US"/>
              </w:rPr>
              <w:t xml:space="preserve"> = </w:t>
            </w:r>
            <w:r w:rsidR="00171769">
              <w:rPr>
                <w:iCs/>
                <w:color w:val="auto"/>
                <w:szCs w:val="28"/>
                <w:lang w:val="en-US"/>
              </w:rPr>
              <w:t>monitoring of specific families, meetings</w:t>
            </w:r>
            <w:r w:rsidR="006F12B6">
              <w:rPr>
                <w:iCs/>
                <w:color w:val="auto"/>
                <w:szCs w:val="28"/>
                <w:lang w:val="en-US"/>
              </w:rPr>
              <w:t xml:space="preserve"> with families and leadership strategy discussions)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D0FD" w14:textId="026CD7B6" w:rsidR="009B020C" w:rsidRPr="00FB096F" w:rsidRDefault="00377CFE" w:rsidP="00FB096F">
            <w:pPr>
              <w:pStyle w:val="TableRow"/>
              <w:spacing w:after="120"/>
              <w:ind w:left="29"/>
              <w:rPr>
                <w:iCs/>
                <w:color w:val="auto"/>
                <w:szCs w:val="28"/>
                <w:lang w:val="en-US"/>
              </w:rPr>
            </w:pPr>
            <w:r>
              <w:rPr>
                <w:iCs/>
                <w:color w:val="auto"/>
                <w:szCs w:val="28"/>
                <w:lang w:val="en-US"/>
              </w:rPr>
              <w:lastRenderedPageBreak/>
              <w:t xml:space="preserve">Attendance Lead to ensure that </w:t>
            </w:r>
            <w:r w:rsidRPr="00E27862">
              <w:rPr>
                <w:iCs/>
                <w:color w:val="auto"/>
                <w:szCs w:val="28"/>
                <w:lang w:val="en-US"/>
              </w:rPr>
              <w:t xml:space="preserve">principles of good practice set out in the DfE’s </w:t>
            </w:r>
            <w:hyperlink r:id="rId16" w:history="1">
              <w:r w:rsidRPr="009A7AA4">
                <w:rPr>
                  <w:rStyle w:val="Hyperlink"/>
                  <w:iCs/>
                  <w:color w:val="0070C0"/>
                  <w:szCs w:val="28"/>
                  <w:lang w:val="en-US"/>
                </w:rPr>
                <w:t>Improving School Attendance</w:t>
              </w:r>
            </w:hyperlink>
            <w:r w:rsidRPr="009A7AA4">
              <w:rPr>
                <w:iCs/>
                <w:color w:val="0070C0"/>
                <w:szCs w:val="28"/>
                <w:lang w:val="en-US"/>
              </w:rPr>
              <w:t xml:space="preserve"> </w:t>
            </w:r>
            <w:r>
              <w:rPr>
                <w:iCs/>
                <w:color w:val="auto"/>
                <w:szCs w:val="28"/>
                <w:lang w:val="en-US"/>
              </w:rPr>
              <w:t>advice are followed</w:t>
            </w:r>
            <w:r w:rsidR="00FB096F">
              <w:rPr>
                <w:iCs/>
                <w:color w:val="auto"/>
                <w:szCs w:val="28"/>
                <w:lang w:val="en-US"/>
              </w:rPr>
              <w:t xml:space="preserve"> and to work with specific families who have barriers to good attendance.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58F7C2E7" w:rsidR="00A172FB" w:rsidRPr="00E27862" w:rsidRDefault="00FB096F" w:rsidP="0072129C">
            <w:pPr>
              <w:pStyle w:val="TableRowCentered"/>
              <w:jc w:val="left"/>
              <w:rPr>
                <w:color w:val="auto"/>
                <w:sz w:val="22"/>
              </w:rPr>
            </w:pPr>
            <w:r>
              <w:rPr>
                <w:color w:val="auto"/>
                <w:sz w:val="22"/>
              </w:rPr>
              <w:t>1</w:t>
            </w:r>
          </w:p>
        </w:tc>
      </w:tr>
      <w:tr w:rsidR="00134CE6" w14:paraId="580EC9F1"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04466" w14:textId="3AF048C1" w:rsidR="00134CE6" w:rsidRDefault="00134CE6" w:rsidP="0072129C">
            <w:pPr>
              <w:pStyle w:val="TableRow"/>
              <w:spacing w:after="120"/>
              <w:ind w:left="29"/>
              <w:rPr>
                <w:iCs/>
                <w:color w:val="auto"/>
                <w:szCs w:val="28"/>
                <w:lang w:val="en-US"/>
              </w:rPr>
            </w:pPr>
            <w:r>
              <w:rPr>
                <w:iCs/>
                <w:color w:val="auto"/>
                <w:szCs w:val="28"/>
                <w:lang w:val="en-US"/>
              </w:rPr>
              <w:t xml:space="preserve">School to invest in </w:t>
            </w:r>
            <w:proofErr w:type="spellStart"/>
            <w:r>
              <w:rPr>
                <w:iCs/>
                <w:color w:val="auto"/>
                <w:szCs w:val="28"/>
                <w:lang w:val="en-US"/>
              </w:rPr>
              <w:t>visualisers</w:t>
            </w:r>
            <w:proofErr w:type="spellEnd"/>
            <w:r>
              <w:rPr>
                <w:iCs/>
                <w:color w:val="auto"/>
                <w:szCs w:val="28"/>
                <w:lang w:val="en-US"/>
              </w:rPr>
              <w:t xml:space="preserve"> for each classroom.</w:t>
            </w:r>
          </w:p>
          <w:p w14:paraId="2F23EB08" w14:textId="0FFC605C" w:rsidR="0044528A" w:rsidRDefault="0044528A" w:rsidP="0072129C">
            <w:pPr>
              <w:pStyle w:val="TableRow"/>
              <w:spacing w:after="120"/>
              <w:ind w:left="29"/>
              <w:rPr>
                <w:iCs/>
                <w:color w:val="auto"/>
                <w:szCs w:val="28"/>
                <w:lang w:val="en-US"/>
              </w:rPr>
            </w:pPr>
          </w:p>
          <w:p w14:paraId="600963B7" w14:textId="44DAE12B" w:rsidR="0044528A" w:rsidRDefault="0044528A" w:rsidP="0072129C">
            <w:pPr>
              <w:pStyle w:val="TableRow"/>
              <w:spacing w:after="120"/>
              <w:ind w:left="29"/>
              <w:rPr>
                <w:iCs/>
                <w:color w:val="auto"/>
                <w:szCs w:val="28"/>
                <w:lang w:val="en-US"/>
              </w:rPr>
            </w:pPr>
            <w:r>
              <w:rPr>
                <w:iCs/>
                <w:color w:val="auto"/>
                <w:szCs w:val="28"/>
                <w:lang w:val="en-US"/>
              </w:rPr>
              <w:t>(Bought in the academic year 2022-23)</w:t>
            </w:r>
          </w:p>
          <w:p w14:paraId="05C37F73" w14:textId="751BDF3B" w:rsidR="00134CE6" w:rsidRPr="00E27862" w:rsidRDefault="00134CE6" w:rsidP="0072129C">
            <w:pPr>
              <w:pStyle w:val="TableRow"/>
              <w:spacing w:after="120"/>
              <w:ind w:left="29"/>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ED69" w14:textId="715FD2A5" w:rsidR="001C59DD" w:rsidRDefault="001C59DD" w:rsidP="0072129C">
            <w:pPr>
              <w:pStyle w:val="TableRowCentered"/>
              <w:ind w:left="32"/>
              <w:jc w:val="left"/>
              <w:rPr>
                <w:color w:val="auto"/>
              </w:rPr>
            </w:pPr>
            <w:r>
              <w:rPr>
                <w:color w:val="auto"/>
              </w:rPr>
              <w:t xml:space="preserve">Evidence shows that teachers demonstrating their own thought processes when modelling, is an effective way to teach children metacognitive skills and self-regulation. </w:t>
            </w:r>
          </w:p>
          <w:p w14:paraId="0420F550" w14:textId="1EC451CB" w:rsidR="001C59DD" w:rsidRDefault="001C59DD" w:rsidP="0072129C">
            <w:pPr>
              <w:pStyle w:val="TableRowCentered"/>
              <w:ind w:left="32"/>
              <w:jc w:val="left"/>
              <w:rPr>
                <w:color w:val="auto"/>
              </w:rPr>
            </w:pPr>
            <w:r>
              <w:rPr>
                <w:color w:val="auto"/>
              </w:rPr>
              <w:t xml:space="preserve">This will also support the embedding of teachers using an ‘I do, we do, you do’ approach to teacher input. </w:t>
            </w:r>
          </w:p>
          <w:p w14:paraId="6E15F7EF" w14:textId="0DB8C203" w:rsidR="00134CE6" w:rsidRDefault="001C59DD" w:rsidP="0072129C">
            <w:pPr>
              <w:pStyle w:val="TableRowCentered"/>
              <w:ind w:left="32"/>
              <w:jc w:val="left"/>
              <w:rPr>
                <w:color w:val="auto"/>
              </w:rPr>
            </w:pPr>
            <w:hyperlink r:id="rId17" w:history="1">
              <w:r w:rsidRPr="00AF0554">
                <w:rPr>
                  <w:rStyle w:val="Hyperlink"/>
                </w:rPr>
                <w:t>https://educationendowmentfoundation.org.uk/education-evidence/teaching-learning-toolkit/metacognition-and-self-regulation</w:t>
              </w:r>
            </w:hyperlink>
          </w:p>
          <w:p w14:paraId="37FD1866" w14:textId="5A78F9DA" w:rsidR="00134CE6" w:rsidRPr="00E27862" w:rsidRDefault="00134CE6" w:rsidP="0072129C">
            <w:pPr>
              <w:pStyle w:val="TableRowCentered"/>
              <w:ind w:left="32"/>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DCEAF" w14:textId="54398624" w:rsidR="00134CE6" w:rsidRPr="00E27862" w:rsidRDefault="00973848" w:rsidP="0072129C">
            <w:pPr>
              <w:pStyle w:val="TableRowCentered"/>
              <w:jc w:val="left"/>
              <w:rPr>
                <w:color w:val="auto"/>
                <w:sz w:val="22"/>
              </w:rPr>
            </w:pPr>
            <w:r>
              <w:rPr>
                <w:color w:val="auto"/>
                <w:sz w:val="22"/>
              </w:rPr>
              <w:t>2, 3, 4</w:t>
            </w:r>
          </w:p>
        </w:tc>
      </w:tr>
      <w:tr w:rsidR="004C2DBA" w:rsidRPr="0038025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3548" w14:textId="77777777" w:rsidR="004C2DBA" w:rsidRDefault="00973848" w:rsidP="0072129C">
            <w:pPr>
              <w:pStyle w:val="TableRow"/>
              <w:spacing w:after="120"/>
              <w:ind w:left="0"/>
              <w:rPr>
                <w:color w:val="auto"/>
              </w:rPr>
            </w:pPr>
            <w:r>
              <w:rPr>
                <w:color w:val="auto"/>
              </w:rPr>
              <w:t>Additional Forest School session once a week for a targeted group of children to support with Communication &amp; Interaction and well-being.</w:t>
            </w:r>
          </w:p>
          <w:p w14:paraId="6EF7183B" w14:textId="794F337D" w:rsidR="00FA1ADB" w:rsidRPr="00E27862" w:rsidRDefault="00FA1ADB" w:rsidP="0072129C">
            <w:pPr>
              <w:pStyle w:val="TableRow"/>
              <w:spacing w:after="120"/>
              <w:ind w:left="0"/>
              <w:rPr>
                <w:iCs/>
                <w:color w:val="auto"/>
                <w:szCs w:val="28"/>
                <w:lang w:val="en-US"/>
              </w:rPr>
            </w:pPr>
            <w:r>
              <w:rPr>
                <w:iCs/>
                <w:color w:val="auto"/>
                <w:szCs w:val="28"/>
                <w:lang w:val="en-US"/>
              </w:rPr>
              <w:t>(£</w:t>
            </w:r>
            <w:r w:rsidR="00E70135">
              <w:rPr>
                <w:iCs/>
                <w:color w:val="auto"/>
                <w:szCs w:val="28"/>
                <w:lang w:val="en-US"/>
              </w:rPr>
              <w:t>1,140</w:t>
            </w:r>
            <w:r>
              <w:rPr>
                <w:iCs/>
                <w:color w:val="auto"/>
                <w:szCs w:val="28"/>
                <w:lang w:val="en-US"/>
              </w:rPr>
              <w:t xml:space="preserve"> = £1</w:t>
            </w:r>
            <w:r w:rsidR="00185CD2">
              <w:rPr>
                <w:iCs/>
                <w:color w:val="auto"/>
                <w:szCs w:val="28"/>
                <w:lang w:val="en-US"/>
              </w:rPr>
              <w:t>9.00</w:t>
            </w:r>
            <w:r>
              <w:rPr>
                <w:iCs/>
                <w:color w:val="auto"/>
                <w:szCs w:val="28"/>
                <w:lang w:val="en-US"/>
              </w:rPr>
              <w:t xml:space="preserve"> x2hrs per week x30 weeks)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D8B7" w14:textId="77777777" w:rsidR="00973848" w:rsidRDefault="00973848" w:rsidP="0072129C">
            <w:pPr>
              <w:pStyle w:val="TableRowCentered"/>
              <w:jc w:val="left"/>
              <w:rPr>
                <w:color w:val="auto"/>
              </w:rPr>
            </w:pPr>
            <w:r>
              <w:rPr>
                <w:color w:val="auto"/>
              </w:rPr>
              <w:t xml:space="preserve">Research shows that Forest School sessions give children a chance to improve their confidence, social skills and communication and also supports their motivation to come to school. </w:t>
            </w:r>
          </w:p>
          <w:p w14:paraId="18698FB7" w14:textId="3CD39BD7" w:rsidR="00973848" w:rsidRPr="00E27862" w:rsidRDefault="00973848" w:rsidP="00396BB2">
            <w:pPr>
              <w:pStyle w:val="TableRowCentered"/>
              <w:jc w:val="left"/>
              <w:rPr>
                <w:color w:val="auto"/>
              </w:rPr>
            </w:pPr>
            <w:hyperlink r:id="rId18" w:history="1">
              <w:r w:rsidRPr="00AF0554">
                <w:rPr>
                  <w:rStyle w:val="Hyperlink"/>
                </w:rPr>
                <w:t>https://www.forestresearch.gov.uk/research/forest-schools-impact-on-young-children-in-england-and-wales/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3DDBF802" w:rsidR="004C2DBA" w:rsidRPr="00E27862" w:rsidRDefault="00973848" w:rsidP="0072129C">
            <w:pPr>
              <w:pStyle w:val="TableRowCentered"/>
              <w:jc w:val="left"/>
              <w:rPr>
                <w:color w:val="auto"/>
                <w:sz w:val="22"/>
              </w:rPr>
            </w:pPr>
            <w:r>
              <w:rPr>
                <w:color w:val="auto"/>
                <w:sz w:val="22"/>
              </w:rPr>
              <w:t>5</w:t>
            </w:r>
          </w:p>
        </w:tc>
      </w:tr>
      <w:tr w:rsidR="00FB096F" w:rsidRPr="00380251" w14:paraId="51FCF1B6"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B9227" w14:textId="77777777" w:rsidR="00BE3E2D" w:rsidRDefault="00BE3E2D" w:rsidP="0072129C">
            <w:pPr>
              <w:pStyle w:val="TableRow"/>
              <w:spacing w:after="120"/>
              <w:ind w:left="0"/>
              <w:rPr>
                <w:iCs/>
                <w:color w:val="auto"/>
                <w:szCs w:val="28"/>
                <w:lang w:val="en-US"/>
              </w:rPr>
            </w:pPr>
            <w:r>
              <w:rPr>
                <w:iCs/>
                <w:color w:val="auto"/>
                <w:szCs w:val="28"/>
                <w:lang w:val="en-US"/>
              </w:rPr>
              <w:lastRenderedPageBreak/>
              <w:t>The option of m</w:t>
            </w:r>
            <w:r w:rsidR="00FB096F">
              <w:rPr>
                <w:iCs/>
                <w:color w:val="auto"/>
                <w:szCs w:val="28"/>
                <w:lang w:val="en-US"/>
              </w:rPr>
              <w:t>usic</w:t>
            </w:r>
            <w:r>
              <w:rPr>
                <w:iCs/>
                <w:color w:val="auto"/>
                <w:szCs w:val="28"/>
                <w:lang w:val="en-US"/>
              </w:rPr>
              <w:t>al instrument</w:t>
            </w:r>
            <w:r w:rsidR="00FB096F">
              <w:rPr>
                <w:iCs/>
                <w:color w:val="auto"/>
                <w:szCs w:val="28"/>
                <w:lang w:val="en-US"/>
              </w:rPr>
              <w:t xml:space="preserve"> </w:t>
            </w:r>
            <w:r>
              <w:rPr>
                <w:iCs/>
                <w:color w:val="auto"/>
                <w:szCs w:val="28"/>
                <w:lang w:val="en-US"/>
              </w:rPr>
              <w:t xml:space="preserve">and performing arts </w:t>
            </w:r>
            <w:r w:rsidR="00FB096F">
              <w:rPr>
                <w:iCs/>
                <w:color w:val="auto"/>
                <w:szCs w:val="28"/>
                <w:lang w:val="en-US"/>
              </w:rPr>
              <w:t>lessons</w:t>
            </w:r>
            <w:r>
              <w:rPr>
                <w:iCs/>
                <w:color w:val="auto"/>
                <w:szCs w:val="28"/>
                <w:lang w:val="en-US"/>
              </w:rPr>
              <w:t xml:space="preserve"> to any child in receipt of pupil premium. </w:t>
            </w:r>
          </w:p>
          <w:p w14:paraId="7F99E50E" w14:textId="4E2A32B2" w:rsidR="007C65F0" w:rsidRDefault="007C65F0" w:rsidP="0072129C">
            <w:pPr>
              <w:pStyle w:val="TableRow"/>
              <w:spacing w:after="120"/>
              <w:ind w:left="0"/>
              <w:rPr>
                <w:iCs/>
                <w:color w:val="auto"/>
                <w:szCs w:val="28"/>
                <w:lang w:val="en-US"/>
              </w:rPr>
            </w:pPr>
            <w:r>
              <w:rPr>
                <w:iCs/>
                <w:color w:val="auto"/>
                <w:szCs w:val="28"/>
                <w:lang w:val="en-US"/>
              </w:rPr>
              <w:t>(£</w:t>
            </w:r>
            <w:r w:rsidR="00B242B9">
              <w:rPr>
                <w:iCs/>
                <w:color w:val="auto"/>
                <w:szCs w:val="28"/>
                <w:lang w:val="en-US"/>
              </w:rPr>
              <w:t>2,000</w:t>
            </w:r>
            <w:r>
              <w:rPr>
                <w:iCs/>
                <w:color w:val="auto"/>
                <w:szCs w:val="28"/>
                <w:lang w:val="en-US"/>
              </w:rPr>
              <w:t>)</w:t>
            </w:r>
          </w:p>
          <w:p w14:paraId="3E42CEE5" w14:textId="1AB912AD" w:rsidR="00670C3D" w:rsidRDefault="00670C3D" w:rsidP="0072129C">
            <w:pPr>
              <w:pStyle w:val="TableRow"/>
              <w:spacing w:after="120"/>
              <w:ind w:left="0"/>
              <w:rPr>
                <w:iCs/>
                <w:color w:val="auto"/>
                <w:szCs w:val="28"/>
                <w:lang w:val="en-US"/>
              </w:rPr>
            </w:pPr>
          </w:p>
          <w:p w14:paraId="490E272D" w14:textId="473114A1" w:rsidR="00E70135" w:rsidRDefault="00E70135" w:rsidP="0072129C">
            <w:pPr>
              <w:pStyle w:val="TableRow"/>
              <w:spacing w:after="120"/>
              <w:ind w:left="0"/>
              <w:rPr>
                <w:iCs/>
                <w:color w:val="auto"/>
                <w:szCs w:val="28"/>
                <w:lang w:val="en-US"/>
              </w:rPr>
            </w:pPr>
            <w:r>
              <w:rPr>
                <w:iCs/>
                <w:color w:val="auto"/>
                <w:szCs w:val="28"/>
                <w:lang w:val="en-US"/>
              </w:rPr>
              <w:t>Spending 2023-24:</w:t>
            </w:r>
            <w:r w:rsidR="00B242B9">
              <w:rPr>
                <w:iCs/>
                <w:color w:val="auto"/>
                <w:szCs w:val="28"/>
                <w:lang w:val="en-US"/>
              </w:rPr>
              <w:t xml:space="preserve"> 2178</w:t>
            </w:r>
          </w:p>
          <w:p w14:paraId="5942B4B1" w14:textId="6E774037" w:rsidR="00670C3D" w:rsidRDefault="00670C3D" w:rsidP="0072129C">
            <w:pPr>
              <w:pStyle w:val="TableRow"/>
              <w:spacing w:after="120"/>
              <w:ind w:left="0"/>
              <w:rPr>
                <w:iCs/>
                <w:color w:val="auto"/>
                <w:szCs w:val="28"/>
                <w:lang w:val="en-US"/>
              </w:rPr>
            </w:pPr>
            <w:r>
              <w:rPr>
                <w:iCs/>
                <w:color w:val="auto"/>
                <w:szCs w:val="28"/>
                <w:lang w:val="en-US"/>
              </w:rPr>
              <w:t>Spending 2022-23: £1296</w:t>
            </w:r>
          </w:p>
          <w:p w14:paraId="6FE76275" w14:textId="77777777" w:rsidR="00E70135" w:rsidRDefault="00E70135" w:rsidP="0072129C">
            <w:pPr>
              <w:pStyle w:val="TableRow"/>
              <w:spacing w:after="120"/>
              <w:ind w:left="0"/>
              <w:rPr>
                <w:iCs/>
                <w:color w:val="auto"/>
                <w:szCs w:val="28"/>
                <w:lang w:val="en-US"/>
              </w:rPr>
            </w:pPr>
          </w:p>
          <w:p w14:paraId="31866B7B" w14:textId="1A480DB6" w:rsidR="00670C3D" w:rsidRDefault="00670C3D" w:rsidP="0072129C">
            <w:pPr>
              <w:pStyle w:val="TableRow"/>
              <w:spacing w:after="120"/>
              <w:ind w:left="0"/>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00ED" w14:textId="3DCC147F" w:rsidR="00FB096F" w:rsidRDefault="00BE3E2D" w:rsidP="0072129C">
            <w:pPr>
              <w:pStyle w:val="TableRowCentered"/>
              <w:jc w:val="left"/>
              <w:rPr>
                <w:color w:val="auto"/>
              </w:rPr>
            </w:pPr>
            <w:r>
              <w:rPr>
                <w:color w:val="auto"/>
              </w:rPr>
              <w:t xml:space="preserve">Research shows that musical instrument and performing arts tuition has been found to have an impact on academic performance and well-being. </w:t>
            </w:r>
          </w:p>
          <w:p w14:paraId="593B1138" w14:textId="1CC36FFC" w:rsidR="00BE3E2D" w:rsidRDefault="00BE3E2D" w:rsidP="0072129C">
            <w:pPr>
              <w:pStyle w:val="TableRowCentered"/>
              <w:jc w:val="left"/>
              <w:rPr>
                <w:color w:val="auto"/>
              </w:rPr>
            </w:pPr>
            <w:r>
              <w:rPr>
                <w:color w:val="auto"/>
              </w:rPr>
              <w:t xml:space="preserve">Part of the pupil premium funding will be used to offer these opportunities to children who may not be able to access these otherwise. </w:t>
            </w:r>
          </w:p>
          <w:p w14:paraId="0CD60E6D" w14:textId="51336C6E" w:rsidR="00A72727" w:rsidRPr="00E27862" w:rsidRDefault="00BE3E2D" w:rsidP="00396BB2">
            <w:pPr>
              <w:pStyle w:val="TableRowCentered"/>
              <w:jc w:val="left"/>
              <w:rPr>
                <w:color w:val="auto"/>
              </w:rPr>
            </w:pPr>
            <w:hyperlink r:id="rId19" w:history="1">
              <w:r w:rsidRPr="00AF0554">
                <w:rPr>
                  <w:rStyle w:val="Hyperlink"/>
                </w:rPr>
                <w:t>https://educationendowmentfoundation.org.uk/education-evidence/teaching-learning-toolkit/arts-participation</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1CAE" w14:textId="5D6BAE0C" w:rsidR="00FB096F" w:rsidRPr="00E27862" w:rsidRDefault="00A72727" w:rsidP="0072129C">
            <w:pPr>
              <w:pStyle w:val="TableRowCentered"/>
              <w:jc w:val="left"/>
              <w:rPr>
                <w:color w:val="auto"/>
                <w:sz w:val="22"/>
              </w:rPr>
            </w:pPr>
            <w:r>
              <w:rPr>
                <w:color w:val="auto"/>
                <w:sz w:val="22"/>
              </w:rPr>
              <w:t>6</w:t>
            </w:r>
          </w:p>
        </w:tc>
      </w:tr>
      <w:tr w:rsidR="00BE3E2D" w:rsidRPr="00380251" w14:paraId="61E7E6A4"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5333" w14:textId="77777777" w:rsidR="00BE3E2D" w:rsidRDefault="00BE3E2D" w:rsidP="0072129C">
            <w:pPr>
              <w:pStyle w:val="TableRow"/>
              <w:spacing w:after="120"/>
              <w:ind w:left="0"/>
              <w:rPr>
                <w:iCs/>
                <w:color w:val="auto"/>
                <w:szCs w:val="28"/>
                <w:lang w:val="en-US"/>
              </w:rPr>
            </w:pPr>
            <w:r>
              <w:rPr>
                <w:iCs/>
                <w:color w:val="auto"/>
                <w:szCs w:val="28"/>
                <w:lang w:val="en-US"/>
              </w:rPr>
              <w:t>1:1 tuition at Kip McGrath</w:t>
            </w:r>
          </w:p>
          <w:p w14:paraId="3FA46534" w14:textId="77777777" w:rsidR="007C65F0" w:rsidRDefault="007C65F0" w:rsidP="0072129C">
            <w:pPr>
              <w:pStyle w:val="TableRow"/>
              <w:spacing w:after="120"/>
              <w:ind w:left="0"/>
              <w:rPr>
                <w:iCs/>
                <w:color w:val="auto"/>
                <w:szCs w:val="28"/>
                <w:lang w:val="en-US"/>
              </w:rPr>
            </w:pPr>
            <w:r>
              <w:rPr>
                <w:iCs/>
                <w:color w:val="auto"/>
                <w:szCs w:val="28"/>
                <w:lang w:val="en-US"/>
              </w:rPr>
              <w:t>(£1,000)</w:t>
            </w:r>
          </w:p>
          <w:p w14:paraId="35D25F84" w14:textId="49813F74" w:rsidR="00670C3D" w:rsidRDefault="00670C3D" w:rsidP="0072129C">
            <w:pPr>
              <w:pStyle w:val="TableRow"/>
              <w:spacing w:after="120"/>
              <w:ind w:left="0"/>
              <w:rPr>
                <w:iCs/>
                <w:color w:val="auto"/>
                <w:szCs w:val="28"/>
                <w:lang w:val="en-US"/>
              </w:rPr>
            </w:pPr>
          </w:p>
          <w:p w14:paraId="7E6C2C50" w14:textId="719A9878" w:rsidR="00E70135" w:rsidRDefault="00E70135" w:rsidP="0072129C">
            <w:pPr>
              <w:pStyle w:val="TableRow"/>
              <w:spacing w:after="120"/>
              <w:ind w:left="0"/>
              <w:rPr>
                <w:iCs/>
                <w:color w:val="auto"/>
                <w:szCs w:val="28"/>
                <w:lang w:val="en-US"/>
              </w:rPr>
            </w:pPr>
            <w:r>
              <w:rPr>
                <w:iCs/>
                <w:color w:val="auto"/>
                <w:szCs w:val="28"/>
                <w:lang w:val="en-US"/>
              </w:rPr>
              <w:t xml:space="preserve">Spending 2023-24: </w:t>
            </w:r>
            <w:r w:rsidR="00B242B9">
              <w:rPr>
                <w:iCs/>
                <w:color w:val="auto"/>
                <w:szCs w:val="28"/>
                <w:lang w:val="en-US"/>
              </w:rPr>
              <w:t>£1191.50</w:t>
            </w:r>
          </w:p>
          <w:p w14:paraId="7CB9DF79" w14:textId="0B13F1D3" w:rsidR="00670C3D" w:rsidRDefault="00670C3D" w:rsidP="0072129C">
            <w:pPr>
              <w:pStyle w:val="TableRow"/>
              <w:spacing w:after="120"/>
              <w:ind w:left="0"/>
              <w:rPr>
                <w:iCs/>
                <w:color w:val="auto"/>
                <w:szCs w:val="28"/>
                <w:lang w:val="en-US"/>
              </w:rPr>
            </w:pPr>
            <w:r>
              <w:rPr>
                <w:iCs/>
                <w:color w:val="auto"/>
                <w:szCs w:val="28"/>
                <w:lang w:val="en-US"/>
              </w:rPr>
              <w:t>Spending 2022-23: £778</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38BC" w14:textId="77777777" w:rsidR="00BE3E2D" w:rsidRDefault="00BE3E2D" w:rsidP="0072129C">
            <w:pPr>
              <w:pStyle w:val="TableRowCentered"/>
              <w:jc w:val="left"/>
              <w:rPr>
                <w:color w:val="auto"/>
              </w:rPr>
            </w:pPr>
            <w:r>
              <w:rPr>
                <w:color w:val="auto"/>
              </w:rPr>
              <w:t xml:space="preserve">Funding for targeted disadvantaged children to access 1:1 tuition outside of school hours to increase their progress in maths and/or English. </w:t>
            </w:r>
          </w:p>
          <w:p w14:paraId="01BF2158" w14:textId="64BD4498" w:rsidR="00A72727" w:rsidRDefault="00A72727" w:rsidP="00396BB2">
            <w:pPr>
              <w:pStyle w:val="TableRowCentered"/>
              <w:jc w:val="left"/>
              <w:rPr>
                <w:color w:val="auto"/>
              </w:rPr>
            </w:pPr>
            <w:hyperlink r:id="rId20" w:history="1">
              <w:r w:rsidRPr="00AF0554">
                <w:rPr>
                  <w:rStyle w:val="Hyperlink"/>
                </w:rPr>
                <w:t>https://educationendowmentfoundation.org.uk/education-evidence/teaching-learning-toolkit/one-to-one-tuition</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CE2A" w14:textId="07F2926D" w:rsidR="00BE3E2D" w:rsidRPr="00E27862" w:rsidRDefault="00BE3E2D" w:rsidP="0072129C">
            <w:pPr>
              <w:pStyle w:val="TableRowCentered"/>
              <w:jc w:val="left"/>
              <w:rPr>
                <w:color w:val="auto"/>
                <w:sz w:val="22"/>
              </w:rPr>
            </w:pPr>
            <w:r>
              <w:rPr>
                <w:color w:val="auto"/>
                <w:sz w:val="22"/>
              </w:rPr>
              <w:t>2, 3</w:t>
            </w:r>
          </w:p>
        </w:tc>
      </w:tr>
      <w:tr w:rsidR="00FB096F" w:rsidRPr="00380251" w14:paraId="473140DE"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E2E05" w14:textId="77777777" w:rsidR="00FB096F" w:rsidRDefault="00BE3E2D" w:rsidP="0072129C">
            <w:pPr>
              <w:pStyle w:val="TableRow"/>
              <w:spacing w:after="120"/>
              <w:ind w:left="0"/>
              <w:rPr>
                <w:iCs/>
                <w:color w:val="auto"/>
                <w:szCs w:val="28"/>
                <w:lang w:val="en-US"/>
              </w:rPr>
            </w:pPr>
            <w:r>
              <w:rPr>
                <w:iCs/>
                <w:color w:val="auto"/>
                <w:szCs w:val="28"/>
                <w:lang w:val="en-US"/>
              </w:rPr>
              <w:t xml:space="preserve">The option of joining group tuition sessions for the 11+ with </w:t>
            </w:r>
            <w:proofErr w:type="spellStart"/>
            <w:r>
              <w:rPr>
                <w:iCs/>
                <w:color w:val="auto"/>
                <w:szCs w:val="28"/>
                <w:lang w:val="en-US"/>
              </w:rPr>
              <w:t>Studywrite</w:t>
            </w:r>
            <w:proofErr w:type="spellEnd"/>
            <w:r>
              <w:rPr>
                <w:iCs/>
                <w:color w:val="auto"/>
                <w:szCs w:val="28"/>
                <w:lang w:val="en-US"/>
              </w:rPr>
              <w:t xml:space="preserve"> in Years 4 &amp; 5 for any child in receipt of pupil premium. </w:t>
            </w:r>
          </w:p>
          <w:p w14:paraId="43EEA7AA" w14:textId="357B4C45" w:rsidR="00785D3E" w:rsidRDefault="00785D3E" w:rsidP="0072129C">
            <w:pPr>
              <w:pStyle w:val="TableRow"/>
              <w:spacing w:after="120"/>
              <w:ind w:left="0"/>
              <w:rPr>
                <w:iCs/>
                <w:color w:val="auto"/>
                <w:szCs w:val="28"/>
                <w:lang w:val="en-US"/>
              </w:rPr>
            </w:pPr>
            <w:r>
              <w:rPr>
                <w:iCs/>
                <w:color w:val="auto"/>
                <w:szCs w:val="28"/>
                <w:lang w:val="en-US"/>
              </w:rPr>
              <w:t>(£</w:t>
            </w:r>
            <w:r w:rsidR="00B242B9">
              <w:rPr>
                <w:iCs/>
                <w:color w:val="auto"/>
                <w:szCs w:val="28"/>
                <w:lang w:val="en-US"/>
              </w:rPr>
              <w:t>1,500</w:t>
            </w:r>
            <w:r>
              <w:rPr>
                <w:iCs/>
                <w:color w:val="auto"/>
                <w:szCs w:val="28"/>
                <w:lang w:val="en-US"/>
              </w:rPr>
              <w:t>)</w:t>
            </w:r>
          </w:p>
          <w:p w14:paraId="3F6191E2" w14:textId="607DA016" w:rsidR="00E70135" w:rsidRDefault="00E70135" w:rsidP="0072129C">
            <w:pPr>
              <w:pStyle w:val="TableRow"/>
              <w:spacing w:after="120"/>
              <w:ind w:left="0"/>
              <w:rPr>
                <w:iCs/>
                <w:color w:val="auto"/>
                <w:szCs w:val="28"/>
                <w:lang w:val="en-US"/>
              </w:rPr>
            </w:pPr>
            <w:r>
              <w:rPr>
                <w:iCs/>
                <w:color w:val="auto"/>
                <w:szCs w:val="28"/>
                <w:lang w:val="en-US"/>
              </w:rPr>
              <w:t xml:space="preserve">Spending 2023-24: </w:t>
            </w:r>
            <w:r w:rsidR="00B242B9">
              <w:rPr>
                <w:iCs/>
                <w:color w:val="auto"/>
                <w:szCs w:val="28"/>
                <w:lang w:val="en-US"/>
              </w:rPr>
              <w:t>£340 (Spring Term only)</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672CE" w14:textId="6C4A58BB" w:rsidR="00FB096F" w:rsidRPr="00E27862" w:rsidRDefault="00A72727" w:rsidP="0072129C">
            <w:pPr>
              <w:pStyle w:val="TableRowCentered"/>
              <w:jc w:val="left"/>
              <w:rPr>
                <w:color w:val="auto"/>
              </w:rPr>
            </w:pPr>
            <w:r>
              <w:rPr>
                <w:color w:val="auto"/>
              </w:rPr>
              <w:t xml:space="preserve">Weekly 11+ tuition sessions for any disadvantaged child who would like to attend Grammar school. This will enable a child to have equality of opportunity when sitting the entrance exam.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F0B4C" w14:textId="0700F321" w:rsidR="00FB096F" w:rsidRPr="00E27862" w:rsidRDefault="00A72727" w:rsidP="0072129C">
            <w:pPr>
              <w:pStyle w:val="TableRowCentered"/>
              <w:jc w:val="left"/>
              <w:rPr>
                <w:color w:val="auto"/>
                <w:sz w:val="22"/>
              </w:rPr>
            </w:pPr>
            <w:r>
              <w:rPr>
                <w:color w:val="auto"/>
                <w:sz w:val="22"/>
              </w:rPr>
              <w:t>6</w:t>
            </w:r>
          </w:p>
        </w:tc>
      </w:tr>
      <w:tr w:rsidR="00FB096F" w:rsidRPr="00380251" w14:paraId="03AC16B6"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AC9F" w14:textId="77777777" w:rsidR="00FB096F" w:rsidRDefault="00FB096F" w:rsidP="0072129C">
            <w:pPr>
              <w:pStyle w:val="TableRow"/>
              <w:spacing w:after="120"/>
              <w:ind w:left="0"/>
              <w:rPr>
                <w:iCs/>
                <w:color w:val="auto"/>
                <w:szCs w:val="28"/>
                <w:lang w:val="en-US"/>
              </w:rPr>
            </w:pPr>
            <w:r>
              <w:rPr>
                <w:iCs/>
                <w:color w:val="auto"/>
                <w:szCs w:val="28"/>
                <w:lang w:val="en-US"/>
              </w:rPr>
              <w:t>Contributions towards Residential and trips</w:t>
            </w:r>
            <w:r w:rsidR="00BE3E2D">
              <w:rPr>
                <w:iCs/>
                <w:color w:val="auto"/>
                <w:szCs w:val="28"/>
                <w:lang w:val="en-US"/>
              </w:rPr>
              <w:t>.</w:t>
            </w:r>
          </w:p>
          <w:p w14:paraId="6F6B2999" w14:textId="38D8725E" w:rsidR="00785D3E" w:rsidRDefault="00785D3E" w:rsidP="0072129C">
            <w:pPr>
              <w:pStyle w:val="TableRow"/>
              <w:spacing w:after="120"/>
              <w:ind w:left="0"/>
              <w:rPr>
                <w:iCs/>
                <w:color w:val="auto"/>
                <w:szCs w:val="28"/>
                <w:lang w:val="en-US"/>
              </w:rPr>
            </w:pPr>
            <w:r>
              <w:rPr>
                <w:iCs/>
                <w:color w:val="auto"/>
                <w:szCs w:val="28"/>
                <w:lang w:val="en-US"/>
              </w:rPr>
              <w:t>(£</w:t>
            </w:r>
            <w:r w:rsidR="00FA1ADB">
              <w:rPr>
                <w:iCs/>
                <w:color w:val="auto"/>
                <w:szCs w:val="28"/>
                <w:lang w:val="en-US"/>
              </w:rPr>
              <w:t>1</w:t>
            </w:r>
            <w:r>
              <w:rPr>
                <w:iCs/>
                <w:color w:val="auto"/>
                <w:szCs w:val="28"/>
                <w:lang w:val="en-US"/>
              </w:rPr>
              <w:t>,</w:t>
            </w:r>
            <w:r w:rsidR="00171769">
              <w:rPr>
                <w:iCs/>
                <w:color w:val="auto"/>
                <w:szCs w:val="28"/>
                <w:lang w:val="en-US"/>
              </w:rPr>
              <w:t>2</w:t>
            </w:r>
            <w:r>
              <w:rPr>
                <w:iCs/>
                <w:color w:val="auto"/>
                <w:szCs w:val="28"/>
                <w:lang w:val="en-US"/>
              </w:rPr>
              <w:t>00)</w:t>
            </w:r>
          </w:p>
          <w:p w14:paraId="7A0DCEF0" w14:textId="0B8C14FC" w:rsidR="0093592B" w:rsidRDefault="0093592B" w:rsidP="0072129C">
            <w:pPr>
              <w:pStyle w:val="TableRow"/>
              <w:spacing w:after="120"/>
              <w:ind w:left="0"/>
              <w:rPr>
                <w:iCs/>
                <w:color w:val="auto"/>
                <w:szCs w:val="28"/>
                <w:lang w:val="en-US"/>
              </w:rPr>
            </w:pPr>
          </w:p>
          <w:p w14:paraId="180DBD0C" w14:textId="61037F55" w:rsidR="00E70135" w:rsidRDefault="00E70135" w:rsidP="0072129C">
            <w:pPr>
              <w:pStyle w:val="TableRow"/>
              <w:spacing w:after="120"/>
              <w:ind w:left="0"/>
              <w:rPr>
                <w:iCs/>
                <w:color w:val="auto"/>
                <w:szCs w:val="28"/>
                <w:lang w:val="en-US"/>
              </w:rPr>
            </w:pPr>
            <w:r>
              <w:rPr>
                <w:iCs/>
                <w:color w:val="auto"/>
                <w:szCs w:val="28"/>
                <w:lang w:val="en-US"/>
              </w:rPr>
              <w:t>Spending 2023-24:</w:t>
            </w:r>
            <w:r w:rsidR="00B242B9">
              <w:rPr>
                <w:iCs/>
                <w:color w:val="auto"/>
                <w:szCs w:val="28"/>
                <w:lang w:val="en-US"/>
              </w:rPr>
              <w:t xml:space="preserve"> £1027</w:t>
            </w:r>
            <w:r>
              <w:rPr>
                <w:iCs/>
                <w:color w:val="auto"/>
                <w:szCs w:val="28"/>
                <w:lang w:val="en-US"/>
              </w:rPr>
              <w:t xml:space="preserve"> </w:t>
            </w:r>
          </w:p>
          <w:p w14:paraId="7EC8CAB0" w14:textId="29B26BCF" w:rsidR="0093592B" w:rsidRDefault="0093592B" w:rsidP="0093592B">
            <w:pPr>
              <w:pStyle w:val="TableRow"/>
              <w:spacing w:after="120"/>
              <w:ind w:left="0"/>
              <w:rPr>
                <w:iCs/>
                <w:color w:val="auto"/>
                <w:szCs w:val="28"/>
                <w:lang w:val="en-US"/>
              </w:rPr>
            </w:pPr>
            <w:r>
              <w:rPr>
                <w:iCs/>
                <w:color w:val="auto"/>
                <w:szCs w:val="28"/>
                <w:lang w:val="en-US"/>
              </w:rPr>
              <w:t>Spending 2022-23: £965</w:t>
            </w:r>
          </w:p>
          <w:p w14:paraId="488711AD" w14:textId="7D27C718" w:rsidR="0093592B" w:rsidRDefault="0093592B" w:rsidP="0072129C">
            <w:pPr>
              <w:pStyle w:val="TableRow"/>
              <w:spacing w:after="120"/>
              <w:ind w:left="0"/>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1B56" w14:textId="11B5CB24" w:rsidR="00FB096F" w:rsidRDefault="00A72727" w:rsidP="0072129C">
            <w:pPr>
              <w:pStyle w:val="TableRowCentered"/>
              <w:jc w:val="left"/>
              <w:rPr>
                <w:color w:val="auto"/>
              </w:rPr>
            </w:pPr>
            <w:r>
              <w:rPr>
                <w:color w:val="auto"/>
              </w:rPr>
              <w:t>In discussion with our leadership team, funding will be used to enable all disadvantaged children to attend the PGL residential visit in Year 6. This will support non-cognitive skills such as resilience, self-confidence and motivation.</w:t>
            </w:r>
          </w:p>
          <w:p w14:paraId="125BAC4F" w14:textId="77777777" w:rsidR="00A72727" w:rsidRDefault="00A72727" w:rsidP="0072129C">
            <w:pPr>
              <w:pStyle w:val="TableRowCentered"/>
              <w:jc w:val="left"/>
              <w:rPr>
                <w:color w:val="auto"/>
              </w:rPr>
            </w:pPr>
            <w:r>
              <w:rPr>
                <w:color w:val="auto"/>
              </w:rPr>
              <w:t xml:space="preserve">Funding will also be used on an individual basis to offset costs for other academic visits. </w:t>
            </w:r>
          </w:p>
          <w:p w14:paraId="00BDF75D" w14:textId="1D0E65D1" w:rsidR="00A72727" w:rsidRPr="00E27862" w:rsidRDefault="00A72727" w:rsidP="00396BB2">
            <w:pPr>
              <w:pStyle w:val="TableRowCentered"/>
              <w:jc w:val="left"/>
              <w:rPr>
                <w:color w:val="auto"/>
              </w:rPr>
            </w:pPr>
            <w:hyperlink r:id="rId21" w:history="1">
              <w:r w:rsidRPr="00AF0554">
                <w:rPr>
                  <w:rStyle w:val="Hyperlink"/>
                </w:rPr>
                <w:t>https://educationendowmentfoundation.org.uk/education-evidence/teaching-learning-toolkit/outdoor-adventure-learning</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5247" w14:textId="36B2276B" w:rsidR="00FB096F" w:rsidRPr="00E27862" w:rsidRDefault="00A72727" w:rsidP="0072129C">
            <w:pPr>
              <w:pStyle w:val="TableRowCentered"/>
              <w:jc w:val="left"/>
              <w:rPr>
                <w:color w:val="auto"/>
                <w:sz w:val="22"/>
              </w:rPr>
            </w:pPr>
            <w:r>
              <w:rPr>
                <w:color w:val="auto"/>
                <w:sz w:val="22"/>
              </w:rPr>
              <w:t>6</w:t>
            </w:r>
          </w:p>
        </w:tc>
      </w:tr>
      <w:tr w:rsidR="00FB096F" w:rsidRPr="00380251" w14:paraId="33EE32A4"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8EBB1" w14:textId="77777777" w:rsidR="00FB096F" w:rsidRDefault="00973848" w:rsidP="0072129C">
            <w:pPr>
              <w:pStyle w:val="TableRow"/>
              <w:spacing w:after="120"/>
              <w:ind w:left="0"/>
              <w:rPr>
                <w:iCs/>
                <w:color w:val="auto"/>
                <w:szCs w:val="28"/>
                <w:lang w:val="en-US"/>
              </w:rPr>
            </w:pPr>
            <w:r>
              <w:rPr>
                <w:iCs/>
                <w:color w:val="auto"/>
                <w:szCs w:val="28"/>
                <w:lang w:val="en-US"/>
              </w:rPr>
              <w:lastRenderedPageBreak/>
              <w:t>Uniform Vouchers</w:t>
            </w:r>
          </w:p>
          <w:p w14:paraId="46029044" w14:textId="04FB5F1D" w:rsidR="007C65F0" w:rsidRDefault="007C65F0" w:rsidP="0072129C">
            <w:pPr>
              <w:pStyle w:val="TableRow"/>
              <w:spacing w:after="120"/>
              <w:ind w:left="0"/>
              <w:rPr>
                <w:iCs/>
                <w:color w:val="auto"/>
                <w:szCs w:val="28"/>
                <w:lang w:val="en-US"/>
              </w:rPr>
            </w:pPr>
            <w:r>
              <w:rPr>
                <w:iCs/>
                <w:color w:val="auto"/>
                <w:szCs w:val="28"/>
                <w:lang w:val="en-US"/>
              </w:rPr>
              <w:t>(£</w:t>
            </w:r>
            <w:r w:rsidR="00FA1ADB">
              <w:rPr>
                <w:iCs/>
                <w:color w:val="auto"/>
                <w:szCs w:val="28"/>
                <w:lang w:val="en-US"/>
              </w:rPr>
              <w:t>1</w:t>
            </w:r>
            <w:r w:rsidR="00E70135">
              <w:rPr>
                <w:iCs/>
                <w:color w:val="auto"/>
                <w:szCs w:val="28"/>
                <w:lang w:val="en-US"/>
              </w:rPr>
              <w:t>8</w:t>
            </w:r>
            <w:r w:rsidR="00FA1ADB">
              <w:rPr>
                <w:iCs/>
                <w:color w:val="auto"/>
                <w:szCs w:val="28"/>
                <w:lang w:val="en-US"/>
              </w:rPr>
              <w:t>0</w:t>
            </w:r>
            <w:r>
              <w:rPr>
                <w:iCs/>
                <w:color w:val="auto"/>
                <w:szCs w:val="28"/>
                <w:lang w:val="en-US"/>
              </w:rPr>
              <w:t>0)</w:t>
            </w:r>
          </w:p>
          <w:p w14:paraId="28B44AAA" w14:textId="72AFF29A" w:rsidR="0093592B" w:rsidRDefault="0093592B" w:rsidP="0072129C">
            <w:pPr>
              <w:pStyle w:val="TableRow"/>
              <w:spacing w:after="120"/>
              <w:ind w:left="0"/>
              <w:rPr>
                <w:iCs/>
                <w:color w:val="auto"/>
                <w:szCs w:val="28"/>
                <w:lang w:val="en-US"/>
              </w:rPr>
            </w:pPr>
          </w:p>
          <w:p w14:paraId="62FAE21F" w14:textId="06AE751C" w:rsidR="00E70135" w:rsidRDefault="00E70135" w:rsidP="0072129C">
            <w:pPr>
              <w:pStyle w:val="TableRow"/>
              <w:spacing w:after="120"/>
              <w:ind w:left="0"/>
              <w:rPr>
                <w:iCs/>
                <w:color w:val="auto"/>
                <w:szCs w:val="28"/>
                <w:lang w:val="en-US"/>
              </w:rPr>
            </w:pPr>
            <w:r>
              <w:rPr>
                <w:iCs/>
                <w:color w:val="auto"/>
                <w:szCs w:val="28"/>
                <w:lang w:val="en-US"/>
              </w:rPr>
              <w:t xml:space="preserve">Spending 2023-24: </w:t>
            </w:r>
            <w:r w:rsidR="00B242B9">
              <w:rPr>
                <w:iCs/>
                <w:color w:val="auto"/>
                <w:szCs w:val="28"/>
                <w:lang w:val="en-US"/>
              </w:rPr>
              <w:t>£1140</w:t>
            </w:r>
          </w:p>
          <w:p w14:paraId="7A91C2AC" w14:textId="4BFD585B" w:rsidR="0093592B" w:rsidRDefault="0093592B" w:rsidP="0072129C">
            <w:pPr>
              <w:pStyle w:val="TableRow"/>
              <w:spacing w:after="120"/>
              <w:ind w:left="0"/>
              <w:rPr>
                <w:iCs/>
                <w:color w:val="auto"/>
                <w:szCs w:val="28"/>
                <w:lang w:val="en-US"/>
              </w:rPr>
            </w:pPr>
            <w:r>
              <w:rPr>
                <w:iCs/>
                <w:color w:val="auto"/>
                <w:szCs w:val="28"/>
                <w:lang w:val="en-US"/>
              </w:rPr>
              <w:t>Spending 2022-23: £1140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2AF5" w14:textId="45B1E4A2" w:rsidR="00FB096F" w:rsidRPr="00E27862" w:rsidRDefault="00A72727" w:rsidP="0072129C">
            <w:pPr>
              <w:pStyle w:val="TableRowCentered"/>
              <w:jc w:val="left"/>
              <w:rPr>
                <w:color w:val="auto"/>
              </w:rPr>
            </w:pPr>
            <w:r>
              <w:rPr>
                <w:color w:val="auto"/>
              </w:rPr>
              <w:t xml:space="preserve">Vouchers will be given to families in receipt of pupil premium that need assistance with buying uniform. This will be a £30 voucher per pupil.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AD730" w14:textId="0B9126B9" w:rsidR="00FB096F" w:rsidRPr="00E27862" w:rsidRDefault="00A72727" w:rsidP="0072129C">
            <w:pPr>
              <w:pStyle w:val="TableRowCentered"/>
              <w:jc w:val="left"/>
              <w:rPr>
                <w:color w:val="auto"/>
                <w:sz w:val="22"/>
              </w:rPr>
            </w:pPr>
            <w:r>
              <w:rPr>
                <w:color w:val="auto"/>
                <w:sz w:val="22"/>
              </w:rPr>
              <w:t>6</w:t>
            </w:r>
          </w:p>
        </w:tc>
      </w:tr>
      <w:tr w:rsidR="007C65F0" w:rsidRPr="00380251" w14:paraId="696981F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E4AFE" w14:textId="77777777" w:rsidR="007C65F0" w:rsidRDefault="007C65F0" w:rsidP="0072129C">
            <w:pPr>
              <w:pStyle w:val="TableRow"/>
              <w:spacing w:after="120"/>
              <w:ind w:left="0"/>
              <w:rPr>
                <w:iCs/>
                <w:color w:val="auto"/>
                <w:szCs w:val="28"/>
                <w:lang w:val="en-US"/>
              </w:rPr>
            </w:pPr>
            <w:r>
              <w:rPr>
                <w:iCs/>
                <w:color w:val="auto"/>
                <w:szCs w:val="28"/>
                <w:lang w:val="en-US"/>
              </w:rPr>
              <w:t>Educational Psychologist Involvement</w:t>
            </w:r>
          </w:p>
          <w:p w14:paraId="3F64A70B" w14:textId="77777777" w:rsidR="00785D3E" w:rsidRDefault="00785D3E" w:rsidP="0072129C">
            <w:pPr>
              <w:pStyle w:val="TableRow"/>
              <w:spacing w:after="120"/>
              <w:ind w:left="0"/>
              <w:rPr>
                <w:iCs/>
                <w:color w:val="auto"/>
                <w:szCs w:val="28"/>
                <w:lang w:val="en-US"/>
              </w:rPr>
            </w:pPr>
            <w:r>
              <w:rPr>
                <w:iCs/>
                <w:color w:val="auto"/>
                <w:szCs w:val="28"/>
                <w:lang w:val="en-US"/>
              </w:rPr>
              <w:t>(£500 x2 = £1,000)</w:t>
            </w:r>
          </w:p>
          <w:p w14:paraId="450780A1" w14:textId="5E9689B8" w:rsidR="0093592B" w:rsidRDefault="0093592B" w:rsidP="0072129C">
            <w:pPr>
              <w:pStyle w:val="TableRow"/>
              <w:spacing w:after="120"/>
              <w:ind w:left="0"/>
              <w:rPr>
                <w:iCs/>
                <w:color w:val="auto"/>
                <w:szCs w:val="28"/>
                <w:lang w:val="en-US"/>
              </w:rPr>
            </w:pPr>
          </w:p>
          <w:p w14:paraId="502E33A1" w14:textId="0C3F579C" w:rsidR="00E70135" w:rsidRDefault="00E70135" w:rsidP="0072129C">
            <w:pPr>
              <w:pStyle w:val="TableRow"/>
              <w:spacing w:after="120"/>
              <w:ind w:left="0"/>
              <w:rPr>
                <w:iCs/>
                <w:color w:val="auto"/>
                <w:szCs w:val="28"/>
                <w:lang w:val="en-US"/>
              </w:rPr>
            </w:pPr>
            <w:r>
              <w:rPr>
                <w:iCs/>
                <w:color w:val="auto"/>
                <w:szCs w:val="28"/>
                <w:lang w:val="en-US"/>
              </w:rPr>
              <w:t>Spending 2023-24: £1000</w:t>
            </w:r>
          </w:p>
          <w:p w14:paraId="4BDE7ADA" w14:textId="332C3B46" w:rsidR="0093592B" w:rsidRDefault="0093592B" w:rsidP="0093592B">
            <w:pPr>
              <w:pStyle w:val="TableRow"/>
              <w:spacing w:after="120"/>
              <w:ind w:left="0"/>
              <w:rPr>
                <w:iCs/>
                <w:color w:val="auto"/>
                <w:szCs w:val="28"/>
                <w:lang w:val="en-US"/>
              </w:rPr>
            </w:pPr>
            <w:r>
              <w:rPr>
                <w:iCs/>
                <w:color w:val="auto"/>
                <w:szCs w:val="28"/>
                <w:lang w:val="en-US"/>
              </w:rPr>
              <w:t>Spending 2022-23: £1000</w:t>
            </w:r>
          </w:p>
          <w:p w14:paraId="7C5514E5" w14:textId="13692D9C" w:rsidR="0093592B" w:rsidRDefault="0093592B" w:rsidP="0072129C">
            <w:pPr>
              <w:pStyle w:val="TableRow"/>
              <w:spacing w:after="120"/>
              <w:ind w:left="0"/>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F7F83" w14:textId="14C833E9" w:rsidR="007C65F0" w:rsidRDefault="007C65F0" w:rsidP="0072129C">
            <w:pPr>
              <w:pStyle w:val="TableRowCentered"/>
              <w:jc w:val="left"/>
              <w:rPr>
                <w:color w:val="auto"/>
              </w:rPr>
            </w:pPr>
            <w:r>
              <w:rPr>
                <w:color w:val="auto"/>
              </w:rPr>
              <w:t xml:space="preserve">Some of our disadvantaged </w:t>
            </w:r>
            <w:r w:rsidR="00785D3E">
              <w:rPr>
                <w:color w:val="auto"/>
              </w:rPr>
              <w:t>children have the most complex, unidentified needs. Funding has been allocated to allow for the Educational Psychologist to be involved with these children to ensure their needs are met in the most appropriate ways.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BB33" w14:textId="68F5BC45" w:rsidR="007C65F0" w:rsidRDefault="00785D3E" w:rsidP="0072129C">
            <w:pPr>
              <w:pStyle w:val="TableRowCentered"/>
              <w:jc w:val="left"/>
              <w:rPr>
                <w:color w:val="auto"/>
                <w:sz w:val="22"/>
              </w:rPr>
            </w:pPr>
            <w:r>
              <w:rPr>
                <w:color w:val="auto"/>
                <w:sz w:val="22"/>
              </w:rPr>
              <w:t>All</w:t>
            </w:r>
          </w:p>
        </w:tc>
      </w:tr>
      <w:tr w:rsidR="0044528A" w:rsidRPr="00380251" w14:paraId="1185DE8C"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44A1" w14:textId="5AEFE0B5" w:rsidR="0044528A" w:rsidRDefault="0044528A" w:rsidP="0072129C">
            <w:pPr>
              <w:pStyle w:val="TableRow"/>
              <w:spacing w:after="120"/>
              <w:ind w:left="0"/>
              <w:rPr>
                <w:iCs/>
                <w:color w:val="auto"/>
                <w:szCs w:val="28"/>
                <w:lang w:val="en-US"/>
              </w:rPr>
            </w:pPr>
            <w:r>
              <w:rPr>
                <w:iCs/>
                <w:color w:val="auto"/>
                <w:szCs w:val="28"/>
                <w:lang w:val="en-US"/>
              </w:rPr>
              <w:t xml:space="preserve">High </w:t>
            </w:r>
            <w:r w:rsidR="0095244F">
              <w:rPr>
                <w:iCs/>
                <w:color w:val="auto"/>
                <w:szCs w:val="28"/>
                <w:lang w:val="en-US"/>
              </w:rPr>
              <w:t>q</w:t>
            </w:r>
            <w:r>
              <w:rPr>
                <w:iCs/>
                <w:color w:val="auto"/>
                <w:szCs w:val="28"/>
                <w:lang w:val="en-US"/>
              </w:rPr>
              <w:t xml:space="preserve">uality </w:t>
            </w:r>
            <w:r w:rsidR="0095244F">
              <w:rPr>
                <w:iCs/>
                <w:color w:val="auto"/>
                <w:szCs w:val="28"/>
                <w:lang w:val="en-US"/>
              </w:rPr>
              <w:t>e</w:t>
            </w:r>
            <w:r>
              <w:rPr>
                <w:iCs/>
                <w:color w:val="auto"/>
                <w:szCs w:val="28"/>
                <w:lang w:val="en-US"/>
              </w:rPr>
              <w:t>xtra</w:t>
            </w:r>
            <w:r w:rsidR="0095244F">
              <w:rPr>
                <w:iCs/>
                <w:color w:val="auto"/>
                <w:szCs w:val="28"/>
                <w:lang w:val="en-US"/>
              </w:rPr>
              <w:t>c</w:t>
            </w:r>
            <w:r>
              <w:rPr>
                <w:iCs/>
                <w:color w:val="auto"/>
                <w:szCs w:val="28"/>
                <w:lang w:val="en-US"/>
              </w:rPr>
              <w:t xml:space="preserve">urricular clubs </w:t>
            </w:r>
          </w:p>
          <w:p w14:paraId="12942507" w14:textId="77777777" w:rsidR="0095244F" w:rsidRDefault="0095244F" w:rsidP="0072129C">
            <w:pPr>
              <w:pStyle w:val="TableRow"/>
              <w:spacing w:after="120"/>
              <w:ind w:left="0"/>
              <w:rPr>
                <w:iCs/>
                <w:color w:val="auto"/>
                <w:szCs w:val="28"/>
                <w:lang w:val="en-US"/>
              </w:rPr>
            </w:pPr>
          </w:p>
          <w:p w14:paraId="230725B6" w14:textId="09F943FE" w:rsidR="0095244F" w:rsidRDefault="0095244F" w:rsidP="0072129C">
            <w:pPr>
              <w:pStyle w:val="TableRow"/>
              <w:spacing w:after="120"/>
              <w:ind w:left="0"/>
              <w:rPr>
                <w:iCs/>
                <w:color w:val="auto"/>
                <w:szCs w:val="28"/>
                <w:lang w:val="en-US"/>
              </w:rPr>
            </w:pPr>
            <w:r>
              <w:rPr>
                <w:iCs/>
                <w:color w:val="auto"/>
                <w:szCs w:val="28"/>
                <w:lang w:val="en-US"/>
              </w:rPr>
              <w:t>Increase the number of extracurricular clubs being offered before and after school with a focus on the uptake for disadvantaged pupils.</w:t>
            </w:r>
          </w:p>
          <w:p w14:paraId="4C327C5F" w14:textId="77777777" w:rsidR="0095244F" w:rsidRDefault="0095244F" w:rsidP="0072129C">
            <w:pPr>
              <w:pStyle w:val="TableRow"/>
              <w:spacing w:after="120"/>
              <w:ind w:left="0"/>
              <w:rPr>
                <w:iCs/>
                <w:color w:val="auto"/>
                <w:szCs w:val="28"/>
                <w:lang w:val="en-US"/>
              </w:rPr>
            </w:pPr>
          </w:p>
          <w:p w14:paraId="75633C93" w14:textId="42AC71DC" w:rsidR="0095244F" w:rsidRDefault="0095244F" w:rsidP="0072129C">
            <w:pPr>
              <w:pStyle w:val="TableRow"/>
              <w:spacing w:after="120"/>
              <w:ind w:left="0"/>
              <w:rPr>
                <w:iCs/>
                <w:color w:val="auto"/>
                <w:szCs w:val="28"/>
                <w:lang w:val="en-US"/>
              </w:rPr>
            </w:pPr>
            <w:r>
              <w:rPr>
                <w:iCs/>
                <w:color w:val="auto"/>
                <w:szCs w:val="28"/>
                <w:lang w:val="en-US"/>
              </w:rPr>
              <w:t xml:space="preserve">Staff asked to offer a 6-week block of a 1hr extracurricular club before or after school. 1 day in lieu given per club. </w:t>
            </w:r>
            <w:proofErr w:type="spellStart"/>
            <w:r>
              <w:rPr>
                <w:iCs/>
                <w:color w:val="auto"/>
                <w:szCs w:val="28"/>
                <w:lang w:val="en-US"/>
              </w:rPr>
              <w:t>Analyse</w:t>
            </w:r>
            <w:proofErr w:type="spellEnd"/>
            <w:r>
              <w:rPr>
                <w:iCs/>
                <w:color w:val="auto"/>
                <w:szCs w:val="28"/>
                <w:lang w:val="en-US"/>
              </w:rPr>
              <w:t xml:space="preserve"> uptake for disadvantaged children after each block. </w:t>
            </w:r>
          </w:p>
          <w:p w14:paraId="148ADC1C" w14:textId="5AEF760C" w:rsidR="0095244F" w:rsidRDefault="00E70135" w:rsidP="0072129C">
            <w:pPr>
              <w:pStyle w:val="TableRow"/>
              <w:spacing w:after="120"/>
              <w:ind w:left="0"/>
              <w:rPr>
                <w:iCs/>
                <w:color w:val="auto"/>
                <w:szCs w:val="28"/>
                <w:lang w:val="en-US"/>
              </w:rPr>
            </w:pPr>
            <w:r>
              <w:rPr>
                <w:iCs/>
                <w:color w:val="auto"/>
                <w:szCs w:val="28"/>
                <w:lang w:val="en-US"/>
              </w:rPr>
              <w:t>8</w:t>
            </w:r>
            <w:r w:rsidR="0095244F">
              <w:rPr>
                <w:iCs/>
                <w:color w:val="auto"/>
                <w:szCs w:val="28"/>
                <w:lang w:val="en-US"/>
              </w:rPr>
              <w:t xml:space="preserve"> clubs offered each ‘</w:t>
            </w:r>
            <w:r>
              <w:rPr>
                <w:iCs/>
                <w:color w:val="auto"/>
                <w:szCs w:val="28"/>
                <w:lang w:val="en-US"/>
              </w:rPr>
              <w:t xml:space="preserve">6 week </w:t>
            </w:r>
            <w:r w:rsidR="0095244F">
              <w:rPr>
                <w:iCs/>
                <w:color w:val="auto"/>
                <w:szCs w:val="28"/>
                <w:lang w:val="en-US"/>
              </w:rPr>
              <w:t xml:space="preserve">block’ with </w:t>
            </w:r>
            <w:r>
              <w:rPr>
                <w:iCs/>
                <w:color w:val="auto"/>
                <w:szCs w:val="28"/>
                <w:lang w:val="en-US"/>
              </w:rPr>
              <w:t>3</w:t>
            </w:r>
            <w:r w:rsidR="0095244F">
              <w:rPr>
                <w:iCs/>
                <w:color w:val="auto"/>
                <w:szCs w:val="28"/>
                <w:lang w:val="en-US"/>
              </w:rPr>
              <w:t xml:space="preserve"> ‘blocks’ throughout the year. </w:t>
            </w:r>
          </w:p>
          <w:p w14:paraId="742DEB16" w14:textId="4F5037BD" w:rsidR="0095244F" w:rsidRDefault="0095244F" w:rsidP="0072129C">
            <w:pPr>
              <w:pStyle w:val="TableRow"/>
              <w:spacing w:after="120"/>
              <w:ind w:left="0"/>
              <w:rPr>
                <w:iCs/>
                <w:color w:val="auto"/>
                <w:szCs w:val="28"/>
                <w:lang w:val="en-US"/>
              </w:rPr>
            </w:pPr>
            <w:r>
              <w:rPr>
                <w:iCs/>
                <w:color w:val="auto"/>
                <w:szCs w:val="28"/>
                <w:lang w:val="en-US"/>
              </w:rPr>
              <w:t>£</w:t>
            </w:r>
            <w:r w:rsidR="00E70135">
              <w:rPr>
                <w:iCs/>
                <w:color w:val="auto"/>
                <w:szCs w:val="28"/>
                <w:lang w:val="en-US"/>
              </w:rPr>
              <w:t>129.20</w:t>
            </w:r>
            <w:r>
              <w:rPr>
                <w:iCs/>
                <w:color w:val="auto"/>
                <w:szCs w:val="28"/>
                <w:lang w:val="en-US"/>
              </w:rPr>
              <w:t xml:space="preserve"> daily cover cost x </w:t>
            </w:r>
            <w:r w:rsidR="00E70135">
              <w:rPr>
                <w:iCs/>
                <w:color w:val="auto"/>
                <w:szCs w:val="28"/>
                <w:lang w:val="en-US"/>
              </w:rPr>
              <w:t>24</w:t>
            </w:r>
            <w:r>
              <w:rPr>
                <w:iCs/>
                <w:color w:val="auto"/>
                <w:szCs w:val="28"/>
                <w:lang w:val="en-US"/>
              </w:rPr>
              <w:t xml:space="preserve"> = £</w:t>
            </w:r>
            <w:r w:rsidR="00E70135">
              <w:rPr>
                <w:iCs/>
                <w:color w:val="auto"/>
                <w:szCs w:val="28"/>
                <w:lang w:val="en-US"/>
              </w:rPr>
              <w:t>3,100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4CA8" w14:textId="65DD2662" w:rsidR="0044528A" w:rsidRDefault="00247EEF" w:rsidP="0072129C">
            <w:pPr>
              <w:pStyle w:val="TableRowCentered"/>
              <w:jc w:val="left"/>
              <w:rPr>
                <w:color w:val="auto"/>
              </w:rPr>
            </w:pPr>
            <w:hyperlink r:id="rId22" w:history="1">
              <w:r w:rsidRPr="00E3599C">
                <w:rPr>
                  <w:rStyle w:val="Hyperlink"/>
                </w:rPr>
                <w:t>https://educationendowmentfoundation.org.uk/education-evidence/teaching-learning-toolkit/arts-participation</w:t>
              </w:r>
            </w:hyperlink>
          </w:p>
          <w:p w14:paraId="2F7102E6" w14:textId="77777777" w:rsidR="00247EEF" w:rsidRDefault="00247EEF" w:rsidP="0072129C">
            <w:pPr>
              <w:pStyle w:val="TableRowCentered"/>
              <w:jc w:val="left"/>
              <w:rPr>
                <w:color w:val="auto"/>
              </w:rPr>
            </w:pPr>
          </w:p>
          <w:p w14:paraId="7DF85619" w14:textId="69FF1D7D" w:rsidR="0095244F" w:rsidRDefault="0095244F" w:rsidP="0072129C">
            <w:pPr>
              <w:pStyle w:val="TableRowCentered"/>
              <w:jc w:val="left"/>
              <w:rPr>
                <w:color w:val="auto"/>
              </w:rPr>
            </w:pPr>
            <w:hyperlink r:id="rId23" w:history="1">
              <w:r w:rsidRPr="00E3599C">
                <w:rPr>
                  <w:rStyle w:val="Hyperlink"/>
                </w:rPr>
                <w:t>https://educationendowmentfoundation.org.uk/education-evidence/teaching-learning-toolkit/physical-activity</w:t>
              </w:r>
            </w:hyperlink>
          </w:p>
          <w:p w14:paraId="20A0AB6C" w14:textId="63E5B25C" w:rsidR="0095244F" w:rsidRDefault="0095244F" w:rsidP="0072129C">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0E99" w14:textId="77777777" w:rsidR="0044528A" w:rsidRDefault="0044528A" w:rsidP="0072129C">
            <w:pPr>
              <w:pStyle w:val="TableRowCentered"/>
              <w:jc w:val="left"/>
              <w:rPr>
                <w:color w:val="auto"/>
                <w:sz w:val="22"/>
              </w:rPr>
            </w:pPr>
          </w:p>
        </w:tc>
      </w:tr>
      <w:tr w:rsidR="00BA6754" w14:paraId="52AD304A"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E24D" w14:textId="2C9CCEC7" w:rsidR="00F74CB1" w:rsidRPr="00E27862" w:rsidRDefault="00F74CB1" w:rsidP="00973848">
            <w:pPr>
              <w:autoSpaceDN/>
              <w:spacing w:before="60" w:after="60" w:line="240" w:lineRule="auto"/>
              <w:ind w:right="57"/>
              <w:rPr>
                <w:iCs/>
                <w:color w:val="auto"/>
                <w:szCs w:val="28"/>
                <w:lang w:val="en-US"/>
              </w:rPr>
            </w:pPr>
            <w:r w:rsidRPr="00E27862">
              <w:rPr>
                <w:iCs/>
                <w:color w:val="auto"/>
                <w:szCs w:val="28"/>
                <w:lang w:val="en-US"/>
              </w:rPr>
              <w:t>Contingency fund for acute issues</w:t>
            </w:r>
            <w:r w:rsidR="004F5A6F" w:rsidRPr="00E27862">
              <w:rPr>
                <w:iCs/>
                <w:color w:val="auto"/>
                <w:szCs w:val="28"/>
                <w:lang w:val="en-US"/>
              </w:rPr>
              <w:t>.</w:t>
            </w:r>
          </w:p>
          <w:p w14:paraId="7BEAF4D9" w14:textId="1A3E5FA3" w:rsidR="00BA6754" w:rsidRPr="00E27862" w:rsidRDefault="007C65F0" w:rsidP="007C65F0">
            <w:pPr>
              <w:pStyle w:val="TableRow"/>
              <w:ind w:left="0"/>
              <w:rPr>
                <w:iCs/>
                <w:color w:val="auto"/>
                <w:szCs w:val="28"/>
                <w:lang w:val="en-US"/>
              </w:rPr>
            </w:pPr>
            <w:r>
              <w:rPr>
                <w:iCs/>
                <w:color w:val="auto"/>
                <w:szCs w:val="28"/>
                <w:lang w:val="en-US"/>
              </w:rPr>
              <w:t>(£1,000)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762" w14:textId="02F8E4EE" w:rsidR="00FB4E3A" w:rsidRPr="00E27862" w:rsidRDefault="00C1071C" w:rsidP="0072129C">
            <w:pPr>
              <w:pStyle w:val="TableRowCentered"/>
              <w:spacing w:after="120"/>
              <w:ind w:left="37"/>
              <w:jc w:val="left"/>
              <w:rPr>
                <w:color w:val="auto"/>
                <w:szCs w:val="22"/>
              </w:rPr>
            </w:pPr>
            <w:r w:rsidRPr="00E27862">
              <w:rPr>
                <w:color w:val="auto"/>
                <w:szCs w:val="22"/>
              </w:rPr>
              <w:t xml:space="preserve">Based on our experiences and those of similar schools to ours, we have identified </w:t>
            </w:r>
            <w:r w:rsidR="00B22493" w:rsidRPr="00E27862">
              <w:rPr>
                <w:color w:val="auto"/>
                <w:szCs w:val="22"/>
              </w:rPr>
              <w:t>a need</w:t>
            </w:r>
            <w:r w:rsidR="006700ED" w:rsidRPr="00E27862">
              <w:rPr>
                <w:color w:val="auto"/>
                <w:szCs w:val="22"/>
              </w:rPr>
              <w:t xml:space="preserve"> to </w:t>
            </w:r>
            <w:r w:rsidR="003E321F" w:rsidRPr="00E27862">
              <w:rPr>
                <w:color w:val="auto"/>
                <w:szCs w:val="22"/>
              </w:rPr>
              <w:t xml:space="preserve">set </w:t>
            </w:r>
            <w:r w:rsidR="00D44C2F" w:rsidRPr="00E27862">
              <w:rPr>
                <w:color w:val="auto"/>
                <w:szCs w:val="22"/>
              </w:rPr>
              <w:t xml:space="preserve">a small amount of </w:t>
            </w:r>
            <w:r w:rsidR="00722EF2" w:rsidRPr="00E27862">
              <w:rPr>
                <w:color w:val="auto"/>
                <w:szCs w:val="22"/>
              </w:rPr>
              <w:t>funding</w:t>
            </w:r>
            <w:r w:rsidR="003E321F" w:rsidRPr="00E27862">
              <w:rPr>
                <w:color w:val="auto"/>
                <w:szCs w:val="22"/>
              </w:rPr>
              <w:t xml:space="preserve"> aside</w:t>
            </w:r>
            <w:r w:rsidR="00D44C2F" w:rsidRPr="00E27862">
              <w:rPr>
                <w:color w:val="auto"/>
                <w:szCs w:val="22"/>
              </w:rPr>
              <w:t xml:space="preserve"> to</w:t>
            </w:r>
            <w:r w:rsidR="006700ED" w:rsidRPr="00E27862">
              <w:rPr>
                <w:color w:val="auto"/>
                <w:szCs w:val="22"/>
              </w:rPr>
              <w:t xml:space="preserve"> respo</w:t>
            </w:r>
            <w:r w:rsidR="00D86798" w:rsidRPr="00E27862">
              <w:rPr>
                <w:color w:val="auto"/>
                <w:szCs w:val="22"/>
              </w:rPr>
              <w:t xml:space="preserve">nd quickly to </w:t>
            </w:r>
            <w:r w:rsidR="00162957" w:rsidRPr="00E27862">
              <w:rPr>
                <w:color w:val="auto"/>
                <w:szCs w:val="22"/>
              </w:rPr>
              <w:t>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53EA128C" w:rsidR="00BA6754" w:rsidRPr="00E27862" w:rsidRDefault="006700ED" w:rsidP="0072129C">
            <w:pPr>
              <w:pStyle w:val="TableRowCentered"/>
              <w:jc w:val="left"/>
              <w:rPr>
                <w:color w:val="auto"/>
                <w:sz w:val="22"/>
              </w:rPr>
            </w:pPr>
            <w:r w:rsidRPr="00E27862">
              <w:rPr>
                <w:color w:val="auto"/>
                <w:sz w:val="22"/>
              </w:rPr>
              <w:t>All</w:t>
            </w:r>
          </w:p>
        </w:tc>
      </w:tr>
    </w:tbl>
    <w:p w14:paraId="00291E16" w14:textId="77777777" w:rsidR="00877501" w:rsidRDefault="00877501" w:rsidP="0072129C">
      <w:pPr>
        <w:spacing w:after="120"/>
        <w:rPr>
          <w:b/>
          <w:bCs/>
          <w:color w:val="104F75"/>
          <w:sz w:val="28"/>
          <w:szCs w:val="28"/>
        </w:rPr>
      </w:pPr>
    </w:p>
    <w:p w14:paraId="7F30454D" w14:textId="752A8191" w:rsidR="0044528A" w:rsidRPr="006F12B6" w:rsidRDefault="009D71E8" w:rsidP="0072129C">
      <w:pPr>
        <w:rPr>
          <w:b/>
          <w:bCs/>
          <w:color w:val="auto"/>
          <w:sz w:val="28"/>
          <w:szCs w:val="28"/>
        </w:rPr>
      </w:pPr>
      <w:r>
        <w:rPr>
          <w:b/>
          <w:bCs/>
          <w:color w:val="104F75"/>
          <w:sz w:val="28"/>
          <w:szCs w:val="28"/>
        </w:rPr>
        <w:t xml:space="preserve">Total budgeted cost: </w:t>
      </w:r>
      <w:r w:rsidRPr="00E27862">
        <w:rPr>
          <w:b/>
          <w:bCs/>
          <w:color w:val="auto"/>
          <w:sz w:val="28"/>
          <w:szCs w:val="28"/>
        </w:rPr>
        <w:t>£</w:t>
      </w:r>
      <w:r w:rsidR="00171769">
        <w:rPr>
          <w:b/>
          <w:bCs/>
          <w:color w:val="auto"/>
          <w:sz w:val="28"/>
          <w:szCs w:val="28"/>
        </w:rPr>
        <w:t>9</w:t>
      </w:r>
      <w:r w:rsidR="00E05873">
        <w:rPr>
          <w:b/>
          <w:bCs/>
          <w:color w:val="auto"/>
          <w:sz w:val="28"/>
          <w:szCs w:val="28"/>
        </w:rPr>
        <w:t>6,022</w:t>
      </w:r>
    </w:p>
    <w:p w14:paraId="2A7D5542" w14:textId="3AFBCE99" w:rsidR="00E66558" w:rsidRDefault="009D71E8" w:rsidP="0072129C">
      <w:pPr>
        <w:pStyle w:val="Heading1"/>
      </w:pPr>
      <w:r>
        <w:lastRenderedPageBreak/>
        <w:t>Part B: Review of the previous academic year</w:t>
      </w:r>
    </w:p>
    <w:p w14:paraId="65734FB3" w14:textId="37DE2E22" w:rsidR="000501EC" w:rsidRDefault="004735D8" w:rsidP="0072129C">
      <w:pPr>
        <w:pStyle w:val="Heading2"/>
      </w:pPr>
      <w:r>
        <w:t>O</w:t>
      </w:r>
      <w:r w:rsidR="009D71E8">
        <w:t>utcomes</w:t>
      </w:r>
      <w:r>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9493"/>
      </w:tblGrid>
      <w:tr w:rsidR="000501EC"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4F803" w14:textId="77777777" w:rsidR="009B07FE" w:rsidRPr="0054363F" w:rsidRDefault="009B07FE" w:rsidP="009B07FE">
            <w:pPr>
              <w:autoSpaceDN/>
              <w:spacing w:before="60" w:after="60" w:line="240" w:lineRule="auto"/>
              <w:ind w:left="57" w:right="57"/>
              <w:rPr>
                <w:rFonts w:cs="Arial"/>
                <w:b/>
                <w:color w:val="auto"/>
              </w:rPr>
            </w:pPr>
            <w:r w:rsidRPr="0054363F">
              <w:rPr>
                <w:rFonts w:cs="Arial"/>
                <w:b/>
                <w:color w:val="auto"/>
              </w:rPr>
              <w:t>Sustained high attendance by 2024/25 demonstrated by:</w:t>
            </w:r>
          </w:p>
          <w:p w14:paraId="77F6D102" w14:textId="77777777" w:rsidR="00AC538F" w:rsidRPr="0054363F" w:rsidRDefault="009B07FE" w:rsidP="00AC538F">
            <w:pPr>
              <w:pStyle w:val="ListParagraph"/>
              <w:numPr>
                <w:ilvl w:val="0"/>
                <w:numId w:val="32"/>
              </w:numPr>
              <w:autoSpaceDN/>
              <w:spacing w:before="60" w:after="60" w:line="240" w:lineRule="auto"/>
              <w:ind w:right="57"/>
              <w:rPr>
                <w:rFonts w:cs="Arial"/>
                <w:b/>
                <w:color w:val="auto"/>
              </w:rPr>
            </w:pPr>
            <w:r w:rsidRPr="0054363F">
              <w:rPr>
                <w:rFonts w:cs="Arial"/>
                <w:b/>
                <w:color w:val="auto"/>
              </w:rPr>
              <w:t>average attendance for disadvantaged children meeting the government’s 96% target</w:t>
            </w:r>
          </w:p>
          <w:p w14:paraId="3449F6A4" w14:textId="77777777" w:rsidR="00AC538F" w:rsidRPr="0054363F" w:rsidRDefault="009B07FE" w:rsidP="00AC538F">
            <w:pPr>
              <w:pStyle w:val="ListParagraph"/>
              <w:numPr>
                <w:ilvl w:val="0"/>
                <w:numId w:val="32"/>
              </w:numPr>
              <w:autoSpaceDN/>
              <w:spacing w:before="60" w:after="60" w:line="240" w:lineRule="auto"/>
              <w:ind w:right="57"/>
              <w:rPr>
                <w:rFonts w:cs="Arial"/>
                <w:b/>
                <w:color w:val="auto"/>
              </w:rPr>
            </w:pPr>
            <w:r w:rsidRPr="0054363F">
              <w:rPr>
                <w:rFonts w:cs="Arial"/>
                <w:b/>
                <w:color w:val="auto"/>
              </w:rPr>
              <w:t>the overall unauthorised absence rate for all pupils being no more than 1%</w:t>
            </w:r>
          </w:p>
          <w:p w14:paraId="085C7440" w14:textId="47201171" w:rsidR="00AC538F" w:rsidRPr="0054363F" w:rsidRDefault="00AC538F" w:rsidP="00AC538F">
            <w:pPr>
              <w:pStyle w:val="ListParagraph"/>
              <w:numPr>
                <w:ilvl w:val="0"/>
                <w:numId w:val="32"/>
              </w:numPr>
              <w:autoSpaceDN/>
              <w:spacing w:before="60" w:after="60" w:line="240" w:lineRule="auto"/>
              <w:ind w:right="57"/>
              <w:rPr>
                <w:rFonts w:cs="Arial"/>
                <w:b/>
                <w:color w:val="auto"/>
              </w:rPr>
            </w:pPr>
            <w:r w:rsidRPr="0054363F">
              <w:rPr>
                <w:rFonts w:cs="Arial"/>
                <w:b/>
                <w:color w:val="auto"/>
              </w:rPr>
              <w:t>persistent absence of disadvantaged pupils to be in line with National non-disadvantaged</w:t>
            </w:r>
          </w:p>
          <w:p w14:paraId="11356168" w14:textId="38B05527" w:rsidR="000B58E4" w:rsidRDefault="000B58E4" w:rsidP="000B58E4">
            <w:pPr>
              <w:autoSpaceDN/>
              <w:spacing w:before="120"/>
              <w:rPr>
                <w:rFonts w:cs="Arial"/>
                <w:b/>
                <w:color w:val="auto"/>
                <w:lang w:eastAsia="en-US"/>
              </w:rPr>
            </w:pPr>
          </w:p>
          <w:p w14:paraId="5FBF9DCC" w14:textId="1FEC9CDE" w:rsidR="00F13499" w:rsidRDefault="00F13499" w:rsidP="000B58E4">
            <w:pPr>
              <w:autoSpaceDN/>
              <w:spacing w:before="120"/>
              <w:rPr>
                <w:rFonts w:cs="Arial"/>
                <w:b/>
                <w:color w:val="auto"/>
                <w:lang w:eastAsia="en-US"/>
              </w:rPr>
            </w:pPr>
            <w:r>
              <w:rPr>
                <w:rFonts w:cs="Arial"/>
                <w:b/>
                <w:color w:val="auto"/>
                <w:lang w:eastAsia="en-US"/>
              </w:rPr>
              <w:t>2023-24 Autumn/Spring Data:</w:t>
            </w:r>
          </w:p>
          <w:p w14:paraId="4DFDB114" w14:textId="165F88F3" w:rsidR="006B7A32" w:rsidRDefault="006B7A32" w:rsidP="006B7A32">
            <w:pPr>
              <w:autoSpaceDN/>
              <w:spacing w:before="120"/>
              <w:rPr>
                <w:rFonts w:cs="Arial"/>
                <w:color w:val="auto"/>
                <w:lang w:eastAsia="en-US"/>
              </w:rPr>
            </w:pPr>
            <w:r>
              <w:rPr>
                <w:rFonts w:cs="Arial"/>
                <w:color w:val="auto"/>
                <w:lang w:eastAsia="en-US"/>
              </w:rPr>
              <w:t>Analysing data using the most recent data available on the Perspective suite of information, attendance has improved across all tracked areas.</w:t>
            </w:r>
            <w:r w:rsidR="00E86C36">
              <w:rPr>
                <w:rFonts w:cs="Arial"/>
                <w:color w:val="auto"/>
                <w:lang w:eastAsia="en-US"/>
              </w:rPr>
              <w:t xml:space="preserve"> While attendance has improved for disadvantage pupils I all areas, the persistent absence of disadvantaged children (disadvantaged and the cohort as a whole) continues to be a high priority area in the upcoming academic year.</w:t>
            </w:r>
          </w:p>
          <w:p w14:paraId="187F3BFD" w14:textId="323F2B3E" w:rsidR="006B7A32" w:rsidRDefault="006B7A32" w:rsidP="006B7A32">
            <w:pPr>
              <w:autoSpaceDN/>
              <w:spacing w:before="120"/>
              <w:rPr>
                <w:rFonts w:cs="Arial"/>
                <w:color w:val="auto"/>
                <w:lang w:eastAsia="en-US"/>
              </w:rPr>
            </w:pPr>
            <w:r>
              <w:rPr>
                <w:rFonts w:cs="Arial"/>
                <w:color w:val="auto"/>
                <w:lang w:eastAsia="en-US"/>
              </w:rPr>
              <w:t xml:space="preserve">Average attendance for disadvantaged </w:t>
            </w:r>
            <w:r w:rsidRPr="00B26C7B">
              <w:rPr>
                <w:rFonts w:cs="Arial"/>
                <w:color w:val="auto"/>
                <w:lang w:eastAsia="en-US"/>
              </w:rPr>
              <w:t>pupils was 9</w:t>
            </w:r>
            <w:r w:rsidR="00770495" w:rsidRPr="00B26C7B">
              <w:rPr>
                <w:rFonts w:cs="Arial"/>
                <w:color w:val="auto"/>
                <w:lang w:eastAsia="en-US"/>
              </w:rPr>
              <w:t>4.5</w:t>
            </w:r>
            <w:r w:rsidRPr="00B26C7B">
              <w:rPr>
                <w:rFonts w:cs="Arial"/>
                <w:color w:val="auto"/>
                <w:lang w:eastAsia="en-US"/>
              </w:rPr>
              <w:t xml:space="preserve">%. This is an increase of </w:t>
            </w:r>
            <w:r w:rsidR="00B26C7B">
              <w:rPr>
                <w:rFonts w:cs="Arial"/>
                <w:color w:val="auto"/>
                <w:lang w:eastAsia="en-US"/>
              </w:rPr>
              <w:t>1.4</w:t>
            </w:r>
            <w:r w:rsidRPr="00B26C7B">
              <w:rPr>
                <w:rFonts w:cs="Arial"/>
                <w:color w:val="auto"/>
                <w:lang w:eastAsia="en-US"/>
              </w:rPr>
              <w:t>% in comparison to</w:t>
            </w:r>
            <w:r w:rsidR="00B26C7B" w:rsidRPr="00B26C7B">
              <w:rPr>
                <w:rFonts w:cs="Arial"/>
                <w:color w:val="auto"/>
                <w:lang w:eastAsia="en-US"/>
              </w:rPr>
              <w:t xml:space="preserve"> </w:t>
            </w:r>
            <w:r w:rsidR="00B26C7B">
              <w:rPr>
                <w:rFonts w:cs="Arial"/>
                <w:color w:val="auto"/>
                <w:lang w:eastAsia="en-US"/>
              </w:rPr>
              <w:t xml:space="preserve">the </w:t>
            </w:r>
            <w:r w:rsidR="00B26C7B" w:rsidRPr="00B26C7B">
              <w:rPr>
                <w:rFonts w:cs="Arial"/>
                <w:color w:val="auto"/>
                <w:lang w:eastAsia="en-US"/>
              </w:rPr>
              <w:t>same period in</w:t>
            </w:r>
            <w:r w:rsidRPr="00B26C7B">
              <w:rPr>
                <w:rFonts w:cs="Arial"/>
                <w:color w:val="auto"/>
                <w:lang w:eastAsia="en-US"/>
              </w:rPr>
              <w:t xml:space="preserve"> the previous year. </w:t>
            </w:r>
            <w:r w:rsidR="00B26C7B" w:rsidRPr="00B26C7B">
              <w:rPr>
                <w:rFonts w:cs="Arial"/>
                <w:color w:val="auto"/>
                <w:lang w:eastAsia="en-US"/>
              </w:rPr>
              <w:t>The school’s gap to Non-Disadvantaged nationally is now 1.1%</w:t>
            </w:r>
            <w:r w:rsidR="00B26C7B">
              <w:rPr>
                <w:rFonts w:cs="Arial"/>
                <w:color w:val="auto"/>
                <w:lang w:eastAsia="en-US"/>
              </w:rPr>
              <w:t xml:space="preserve"> (a 0.3% decrease from the previous year)</w:t>
            </w:r>
            <w:r w:rsidR="00B26C7B" w:rsidRPr="00B26C7B">
              <w:rPr>
                <w:rFonts w:cs="Arial"/>
                <w:color w:val="auto"/>
                <w:lang w:eastAsia="en-US"/>
              </w:rPr>
              <w:t xml:space="preserve">. </w:t>
            </w:r>
            <w:r w:rsidRPr="00B26C7B">
              <w:rPr>
                <w:rFonts w:cs="Arial"/>
                <w:color w:val="auto"/>
                <w:lang w:eastAsia="en-US"/>
              </w:rPr>
              <w:t>This puts us within the 2</w:t>
            </w:r>
            <w:r w:rsidR="00B26C7B" w:rsidRPr="00B26C7B">
              <w:rPr>
                <w:rFonts w:cs="Arial"/>
                <w:color w:val="auto"/>
                <w:lang w:eastAsia="en-US"/>
              </w:rPr>
              <w:t>0</w:t>
            </w:r>
            <w:r w:rsidRPr="00B26C7B">
              <w:rPr>
                <w:rFonts w:cs="Arial"/>
                <w:color w:val="auto"/>
                <w:vertAlign w:val="superscript"/>
                <w:lang w:eastAsia="en-US"/>
              </w:rPr>
              <w:t>th</w:t>
            </w:r>
            <w:r w:rsidRPr="00B26C7B">
              <w:rPr>
                <w:rFonts w:cs="Arial"/>
                <w:color w:val="auto"/>
                <w:lang w:eastAsia="en-US"/>
              </w:rPr>
              <w:t xml:space="preserve"> Percentile</w:t>
            </w:r>
            <w:r>
              <w:rPr>
                <w:rFonts w:cs="Arial"/>
                <w:color w:val="auto"/>
                <w:lang w:eastAsia="en-US"/>
              </w:rPr>
              <w:t xml:space="preserve"> Rank in comparison to other schools.</w:t>
            </w:r>
            <w:r w:rsidR="00B26C7B">
              <w:rPr>
                <w:rFonts w:cs="Arial"/>
                <w:color w:val="auto"/>
                <w:lang w:eastAsia="en-US"/>
              </w:rPr>
              <w:t xml:space="preserve"> </w:t>
            </w:r>
          </w:p>
          <w:p w14:paraId="642D05B7" w14:textId="679A6F10" w:rsidR="006B7A32" w:rsidRDefault="006B7A32" w:rsidP="006B7A32">
            <w:pPr>
              <w:autoSpaceDN/>
              <w:spacing w:before="120"/>
              <w:rPr>
                <w:rFonts w:cs="Arial"/>
                <w:color w:val="auto"/>
                <w:lang w:eastAsia="en-US"/>
              </w:rPr>
            </w:pPr>
            <w:r>
              <w:rPr>
                <w:rFonts w:cs="Arial"/>
                <w:color w:val="auto"/>
                <w:lang w:eastAsia="en-US"/>
              </w:rPr>
              <w:t xml:space="preserve">Unauthorised absence rate for all pupils </w:t>
            </w:r>
            <w:r w:rsidRPr="00B26C7B">
              <w:rPr>
                <w:rFonts w:cs="Arial"/>
                <w:color w:val="auto"/>
                <w:lang w:eastAsia="en-US"/>
              </w:rPr>
              <w:t>was 0.</w:t>
            </w:r>
            <w:r w:rsidR="00B26C7B" w:rsidRPr="00B26C7B">
              <w:rPr>
                <w:rFonts w:cs="Arial"/>
                <w:color w:val="auto"/>
                <w:lang w:eastAsia="en-US"/>
              </w:rPr>
              <w:t>8</w:t>
            </w:r>
            <w:r w:rsidRPr="00B26C7B">
              <w:rPr>
                <w:rFonts w:cs="Arial"/>
                <w:color w:val="auto"/>
                <w:lang w:eastAsia="en-US"/>
              </w:rPr>
              <w:t>%</w:t>
            </w:r>
          </w:p>
          <w:p w14:paraId="534AAF5D" w14:textId="7A6C42BE" w:rsidR="00F13499" w:rsidRPr="006B7A32" w:rsidRDefault="006B7A32" w:rsidP="006B7A32">
            <w:pPr>
              <w:autoSpaceDN/>
              <w:spacing w:before="120"/>
              <w:rPr>
                <w:rFonts w:cs="Arial"/>
                <w:color w:val="auto"/>
                <w:lang w:eastAsia="en-US"/>
              </w:rPr>
            </w:pPr>
            <w:r>
              <w:rPr>
                <w:rFonts w:cs="Arial"/>
                <w:color w:val="auto"/>
                <w:lang w:eastAsia="en-US"/>
              </w:rPr>
              <w:t xml:space="preserve">Persistent absence of disadvantaged pupils was </w:t>
            </w:r>
            <w:r w:rsidR="00B26C7B">
              <w:rPr>
                <w:rFonts w:cs="Arial"/>
                <w:color w:val="auto"/>
                <w:lang w:eastAsia="en-US"/>
              </w:rPr>
              <w:t>17</w:t>
            </w:r>
            <w:r w:rsidR="00B26C7B" w:rsidRPr="00B26C7B">
              <w:rPr>
                <w:rFonts w:cs="Arial"/>
                <w:color w:val="auto"/>
                <w:lang w:eastAsia="en-US"/>
              </w:rPr>
              <w:t>.0</w:t>
            </w:r>
            <w:r w:rsidRPr="00B26C7B">
              <w:rPr>
                <w:rFonts w:cs="Arial"/>
                <w:color w:val="auto"/>
                <w:lang w:eastAsia="en-US"/>
              </w:rPr>
              <w:t>% (9 pupils out of 5</w:t>
            </w:r>
            <w:r w:rsidR="00B26C7B" w:rsidRPr="00B26C7B">
              <w:rPr>
                <w:rFonts w:cs="Arial"/>
                <w:color w:val="auto"/>
                <w:lang w:eastAsia="en-US"/>
              </w:rPr>
              <w:t>3</w:t>
            </w:r>
            <w:r w:rsidRPr="00B26C7B">
              <w:rPr>
                <w:rFonts w:cs="Arial"/>
                <w:color w:val="auto"/>
                <w:lang w:eastAsia="en-US"/>
              </w:rPr>
              <w:t>).</w:t>
            </w:r>
            <w:r>
              <w:rPr>
                <w:rFonts w:cs="Arial"/>
                <w:color w:val="auto"/>
                <w:lang w:eastAsia="en-US"/>
              </w:rPr>
              <w:t xml:space="preserve"> This is a decrease of </w:t>
            </w:r>
            <w:r w:rsidR="00B26C7B" w:rsidRPr="00B26C7B">
              <w:rPr>
                <w:rFonts w:cs="Arial"/>
                <w:color w:val="auto"/>
                <w:lang w:eastAsia="en-US"/>
              </w:rPr>
              <w:t>0.6</w:t>
            </w:r>
            <w:r w:rsidRPr="00B26C7B">
              <w:rPr>
                <w:rFonts w:cs="Arial"/>
                <w:color w:val="auto"/>
                <w:lang w:eastAsia="en-US"/>
              </w:rPr>
              <w:t>%</w:t>
            </w:r>
            <w:r>
              <w:rPr>
                <w:rFonts w:cs="Arial"/>
                <w:color w:val="auto"/>
                <w:lang w:eastAsia="en-US"/>
              </w:rPr>
              <w:t xml:space="preserve"> from the previous year. Gap to the National non-disadvantaged is </w:t>
            </w:r>
            <w:r w:rsidRPr="00B26C7B">
              <w:rPr>
                <w:rFonts w:cs="Arial"/>
                <w:color w:val="auto"/>
                <w:lang w:eastAsia="en-US"/>
              </w:rPr>
              <w:t>now +</w:t>
            </w:r>
            <w:r w:rsidR="00B26C7B" w:rsidRPr="00B26C7B">
              <w:rPr>
                <w:rFonts w:cs="Arial"/>
                <w:color w:val="auto"/>
                <w:lang w:eastAsia="en-US"/>
              </w:rPr>
              <w:t>5.0</w:t>
            </w:r>
            <w:r w:rsidRPr="00B26C7B">
              <w:rPr>
                <w:rFonts w:cs="Arial"/>
                <w:color w:val="auto"/>
                <w:lang w:eastAsia="en-US"/>
              </w:rPr>
              <w:t>%</w:t>
            </w:r>
            <w:r>
              <w:rPr>
                <w:rFonts w:cs="Arial"/>
                <w:color w:val="auto"/>
                <w:lang w:eastAsia="en-US"/>
              </w:rPr>
              <w:t xml:space="preserve"> and we are within </w:t>
            </w:r>
            <w:r w:rsidRPr="00B26C7B">
              <w:rPr>
                <w:rFonts w:cs="Arial"/>
                <w:color w:val="auto"/>
                <w:lang w:eastAsia="en-US"/>
              </w:rPr>
              <w:t xml:space="preserve">the </w:t>
            </w:r>
            <w:r w:rsidR="00B26C7B" w:rsidRPr="00B26C7B">
              <w:rPr>
                <w:rFonts w:cs="Arial"/>
                <w:color w:val="auto"/>
                <w:lang w:eastAsia="en-US"/>
              </w:rPr>
              <w:t>24</w:t>
            </w:r>
            <w:r w:rsidR="00B26C7B" w:rsidRPr="00B26C7B">
              <w:rPr>
                <w:rFonts w:cs="Arial"/>
                <w:color w:val="auto"/>
                <w:vertAlign w:val="superscript"/>
                <w:lang w:eastAsia="en-US"/>
              </w:rPr>
              <w:t>th</w:t>
            </w:r>
            <w:r w:rsidRPr="00B26C7B">
              <w:rPr>
                <w:rFonts w:cs="Arial"/>
                <w:color w:val="auto"/>
                <w:lang w:eastAsia="en-US"/>
              </w:rPr>
              <w:t xml:space="preserve"> p</w:t>
            </w:r>
            <w:r>
              <w:rPr>
                <w:rFonts w:cs="Arial"/>
                <w:color w:val="auto"/>
                <w:lang w:eastAsia="en-US"/>
              </w:rPr>
              <w:t xml:space="preserve">ercentile in comparison to other schools nationally. Work with specific families from the Pastoral Manager has had a significant impact on the decrease in persistent </w:t>
            </w:r>
            <w:r w:rsidRPr="00B26C7B">
              <w:rPr>
                <w:rFonts w:cs="Arial"/>
                <w:color w:val="auto"/>
                <w:lang w:eastAsia="en-US"/>
              </w:rPr>
              <w:t>absence. 0%</w:t>
            </w:r>
            <w:r>
              <w:rPr>
                <w:rFonts w:cs="Arial"/>
                <w:color w:val="auto"/>
                <w:lang w:eastAsia="en-US"/>
              </w:rPr>
              <w:t xml:space="preserve"> of our disadvantaged pupils had severe persistent absence in the academic year 2023-24.</w:t>
            </w:r>
          </w:p>
          <w:p w14:paraId="6081EBCD" w14:textId="754675A8" w:rsidR="000B58E4" w:rsidRDefault="000B58E4" w:rsidP="000B58E4">
            <w:pPr>
              <w:autoSpaceDN/>
              <w:spacing w:before="120"/>
              <w:rPr>
                <w:rFonts w:cs="Arial"/>
                <w:b/>
                <w:color w:val="auto"/>
                <w:lang w:eastAsia="en-US"/>
              </w:rPr>
            </w:pPr>
            <w:r w:rsidRPr="000B58E4">
              <w:rPr>
                <w:rFonts w:cs="Arial"/>
                <w:b/>
                <w:color w:val="auto"/>
                <w:lang w:eastAsia="en-US"/>
              </w:rPr>
              <w:t>2022-23 Data:</w:t>
            </w:r>
          </w:p>
          <w:p w14:paraId="663257F9" w14:textId="1A559275" w:rsidR="00670C3D" w:rsidRDefault="00670C3D" w:rsidP="000B58E4">
            <w:pPr>
              <w:autoSpaceDN/>
              <w:spacing w:before="120"/>
              <w:rPr>
                <w:rFonts w:cs="Arial"/>
                <w:color w:val="auto"/>
                <w:lang w:eastAsia="en-US"/>
              </w:rPr>
            </w:pPr>
            <w:r>
              <w:rPr>
                <w:rFonts w:cs="Arial"/>
                <w:color w:val="auto"/>
                <w:lang w:eastAsia="en-US"/>
              </w:rPr>
              <w:t>Analysing data using the data available on the Perspective suite of information, attendance has improved across all tracked areas.</w:t>
            </w:r>
          </w:p>
          <w:p w14:paraId="733FF548" w14:textId="587B1E5D" w:rsidR="000B58E4" w:rsidRDefault="000B58E4" w:rsidP="000B58E4">
            <w:pPr>
              <w:autoSpaceDN/>
              <w:spacing w:before="120"/>
              <w:rPr>
                <w:rFonts w:cs="Arial"/>
                <w:color w:val="auto"/>
                <w:lang w:eastAsia="en-US"/>
              </w:rPr>
            </w:pPr>
            <w:r>
              <w:rPr>
                <w:rFonts w:cs="Arial"/>
                <w:color w:val="auto"/>
                <w:lang w:eastAsia="en-US"/>
              </w:rPr>
              <w:t xml:space="preserve">Average attendance for disadvantaged pupils was 93.3%. </w:t>
            </w:r>
            <w:r w:rsidR="00660AA3">
              <w:rPr>
                <w:rFonts w:cs="Arial"/>
                <w:color w:val="auto"/>
                <w:lang w:eastAsia="en-US"/>
              </w:rPr>
              <w:t xml:space="preserve">This is an increase of </w:t>
            </w:r>
            <w:r w:rsidR="00670C3D">
              <w:rPr>
                <w:rFonts w:cs="Arial"/>
                <w:color w:val="auto"/>
                <w:lang w:eastAsia="en-US"/>
              </w:rPr>
              <w:t>1.</w:t>
            </w:r>
            <w:r w:rsidR="006B7A32">
              <w:rPr>
                <w:rFonts w:cs="Arial"/>
                <w:color w:val="auto"/>
                <w:lang w:eastAsia="en-US"/>
              </w:rPr>
              <w:t>8</w:t>
            </w:r>
            <w:r w:rsidR="00660AA3">
              <w:rPr>
                <w:rFonts w:cs="Arial"/>
                <w:color w:val="auto"/>
                <w:lang w:eastAsia="en-US"/>
              </w:rPr>
              <w:t>% in comparison to the previous year</w:t>
            </w:r>
            <w:r>
              <w:rPr>
                <w:rFonts w:cs="Arial"/>
                <w:color w:val="auto"/>
                <w:lang w:eastAsia="en-US"/>
              </w:rPr>
              <w:t xml:space="preserve">. </w:t>
            </w:r>
            <w:r w:rsidR="006B7A32">
              <w:rPr>
                <w:rFonts w:cs="Arial"/>
                <w:color w:val="auto"/>
                <w:lang w:eastAsia="en-US"/>
              </w:rPr>
              <w:t>This puts us within the 28</w:t>
            </w:r>
            <w:r w:rsidR="006B7A32" w:rsidRPr="006B7A32">
              <w:rPr>
                <w:rFonts w:cs="Arial"/>
                <w:color w:val="auto"/>
                <w:vertAlign w:val="superscript"/>
                <w:lang w:eastAsia="en-US"/>
              </w:rPr>
              <w:t>th</w:t>
            </w:r>
            <w:r w:rsidR="006B7A32">
              <w:rPr>
                <w:rFonts w:cs="Arial"/>
                <w:color w:val="auto"/>
                <w:lang w:eastAsia="en-US"/>
              </w:rPr>
              <w:t xml:space="preserve"> Percentile Rank in comparison to other schools. </w:t>
            </w:r>
            <w:r>
              <w:rPr>
                <w:rFonts w:cs="Arial"/>
                <w:color w:val="auto"/>
                <w:lang w:eastAsia="en-US"/>
              </w:rPr>
              <w:t>This remains a high priority for this academic year with the Pastoral Manager tracking absence rates, inviting families for attendance meetings and working with the council to administer fines.</w:t>
            </w:r>
          </w:p>
          <w:p w14:paraId="77B1B4E1" w14:textId="77777777" w:rsidR="000B58E4" w:rsidRDefault="000B58E4" w:rsidP="000B58E4">
            <w:pPr>
              <w:autoSpaceDN/>
              <w:spacing w:before="120"/>
              <w:rPr>
                <w:rFonts w:cs="Arial"/>
                <w:color w:val="auto"/>
                <w:lang w:eastAsia="en-US"/>
              </w:rPr>
            </w:pPr>
            <w:r>
              <w:rPr>
                <w:rFonts w:cs="Arial"/>
                <w:color w:val="auto"/>
                <w:lang w:eastAsia="en-US"/>
              </w:rPr>
              <w:lastRenderedPageBreak/>
              <w:t xml:space="preserve">Unauthorised absence rate for all pupils was </w:t>
            </w:r>
            <w:r w:rsidRPr="00676CB5">
              <w:rPr>
                <w:rFonts w:cs="Arial"/>
                <w:color w:val="auto"/>
                <w:lang w:eastAsia="en-US"/>
              </w:rPr>
              <w:t>0.7%</w:t>
            </w:r>
          </w:p>
          <w:p w14:paraId="669B6EB7" w14:textId="30CCEF7D" w:rsidR="000B58E4" w:rsidRPr="006B7A32" w:rsidRDefault="000B58E4" w:rsidP="006B7A32">
            <w:pPr>
              <w:autoSpaceDN/>
              <w:spacing w:before="120"/>
              <w:rPr>
                <w:rFonts w:cs="Arial"/>
                <w:color w:val="auto"/>
                <w:lang w:eastAsia="en-US"/>
              </w:rPr>
            </w:pPr>
            <w:r>
              <w:rPr>
                <w:rFonts w:cs="Arial"/>
                <w:color w:val="auto"/>
                <w:lang w:eastAsia="en-US"/>
              </w:rPr>
              <w:t xml:space="preserve">Persistent absence of disadvantaged pupils was </w:t>
            </w:r>
            <w:r w:rsidR="006B7A32">
              <w:rPr>
                <w:rFonts w:cs="Arial"/>
                <w:color w:val="auto"/>
                <w:lang w:eastAsia="en-US"/>
              </w:rPr>
              <w:t>21.6</w:t>
            </w:r>
            <w:r>
              <w:rPr>
                <w:rFonts w:cs="Arial"/>
                <w:color w:val="auto"/>
                <w:lang w:eastAsia="en-US"/>
              </w:rPr>
              <w:t>% (9 pupils out of 51). This is a decrease of 1</w:t>
            </w:r>
            <w:r w:rsidR="006B7A32">
              <w:rPr>
                <w:rFonts w:cs="Arial"/>
                <w:color w:val="auto"/>
                <w:lang w:eastAsia="en-US"/>
              </w:rPr>
              <w:t>3.2</w:t>
            </w:r>
            <w:r>
              <w:rPr>
                <w:rFonts w:cs="Arial"/>
                <w:color w:val="auto"/>
                <w:lang w:eastAsia="en-US"/>
              </w:rPr>
              <w:t>% from the previous year. Gap to the National non-disadvantaged is now +</w:t>
            </w:r>
            <w:r w:rsidR="006B7A32">
              <w:rPr>
                <w:rFonts w:cs="Arial"/>
                <w:color w:val="auto"/>
                <w:lang w:eastAsia="en-US"/>
              </w:rPr>
              <w:t>9.5</w:t>
            </w:r>
            <w:r>
              <w:rPr>
                <w:rFonts w:cs="Arial"/>
                <w:color w:val="auto"/>
                <w:lang w:eastAsia="en-US"/>
              </w:rPr>
              <w:t xml:space="preserve">% and we are within the </w:t>
            </w:r>
            <w:r w:rsidR="006B7A32">
              <w:rPr>
                <w:rFonts w:cs="Arial"/>
                <w:color w:val="auto"/>
                <w:lang w:eastAsia="en-US"/>
              </w:rPr>
              <w:t>33</w:t>
            </w:r>
            <w:r w:rsidR="006B7A32" w:rsidRPr="006B7A32">
              <w:rPr>
                <w:rFonts w:cs="Arial"/>
                <w:color w:val="auto"/>
                <w:vertAlign w:val="superscript"/>
                <w:lang w:eastAsia="en-US"/>
              </w:rPr>
              <w:t>rd</w:t>
            </w:r>
            <w:r>
              <w:rPr>
                <w:rFonts w:cs="Arial"/>
                <w:color w:val="auto"/>
                <w:lang w:eastAsia="en-US"/>
              </w:rPr>
              <w:t xml:space="preserve"> percentile in comparison to other schools nationally. Work with specific families from the Pastoral Manager has had a significant impact on the decrease in persistent absence. 0% of our disadvantaged pupils had severe persistent absence in the academic year 2022-23.</w:t>
            </w:r>
          </w:p>
          <w:p w14:paraId="1E9909B0" w14:textId="1AF5E694" w:rsidR="00AC538F" w:rsidRPr="000B58E4" w:rsidRDefault="00AC538F" w:rsidP="0054363F">
            <w:pPr>
              <w:autoSpaceDN/>
              <w:spacing w:before="120" w:after="0"/>
              <w:rPr>
                <w:rFonts w:cs="Arial"/>
                <w:b/>
                <w:color w:val="auto"/>
                <w:lang w:eastAsia="en-US"/>
              </w:rPr>
            </w:pPr>
            <w:r w:rsidRPr="000B58E4">
              <w:rPr>
                <w:rFonts w:cs="Arial"/>
                <w:b/>
                <w:color w:val="auto"/>
                <w:lang w:eastAsia="en-US"/>
              </w:rPr>
              <w:t>2021-22:</w:t>
            </w:r>
          </w:p>
          <w:p w14:paraId="29F51C15" w14:textId="5027DCA3" w:rsidR="00AC538F" w:rsidRDefault="00AC538F" w:rsidP="0054363F">
            <w:pPr>
              <w:autoSpaceDN/>
              <w:spacing w:before="120" w:after="0"/>
              <w:rPr>
                <w:rFonts w:cs="Arial"/>
                <w:color w:val="auto"/>
                <w:lang w:eastAsia="en-US"/>
              </w:rPr>
            </w:pPr>
            <w:r>
              <w:rPr>
                <w:rFonts w:cs="Arial"/>
                <w:color w:val="auto"/>
                <w:lang w:eastAsia="en-US"/>
              </w:rPr>
              <w:t xml:space="preserve">Average attendance for disadvantaged pupils was </w:t>
            </w:r>
            <w:r w:rsidR="009570BB">
              <w:rPr>
                <w:rFonts w:cs="Arial"/>
                <w:color w:val="auto"/>
                <w:lang w:eastAsia="en-US"/>
              </w:rPr>
              <w:t>91.5%.</w:t>
            </w:r>
          </w:p>
          <w:p w14:paraId="24FB7539" w14:textId="73EB121D" w:rsidR="00AC538F" w:rsidRDefault="00AC538F" w:rsidP="0054363F">
            <w:pPr>
              <w:autoSpaceDN/>
              <w:spacing w:before="120" w:after="0"/>
              <w:rPr>
                <w:rFonts w:cs="Arial"/>
                <w:color w:val="auto"/>
                <w:lang w:eastAsia="en-US"/>
              </w:rPr>
            </w:pPr>
            <w:r>
              <w:rPr>
                <w:rFonts w:cs="Arial"/>
                <w:color w:val="auto"/>
                <w:lang w:eastAsia="en-US"/>
              </w:rPr>
              <w:t>Unauthorised absence rate for all pupils was</w:t>
            </w:r>
            <w:r w:rsidR="009570BB">
              <w:rPr>
                <w:rFonts w:cs="Arial"/>
                <w:color w:val="auto"/>
                <w:lang w:eastAsia="en-US"/>
              </w:rPr>
              <w:t xml:space="preserve"> 0.9%.</w:t>
            </w:r>
          </w:p>
          <w:p w14:paraId="364C13CC" w14:textId="7896E6F9" w:rsidR="00AC538F" w:rsidRDefault="00AC538F" w:rsidP="0054363F">
            <w:pPr>
              <w:autoSpaceDN/>
              <w:spacing w:before="120" w:after="0"/>
              <w:rPr>
                <w:rFonts w:cs="Arial"/>
                <w:color w:val="auto"/>
                <w:lang w:eastAsia="en-US"/>
              </w:rPr>
            </w:pPr>
            <w:r>
              <w:rPr>
                <w:rFonts w:cs="Arial"/>
                <w:color w:val="auto"/>
                <w:lang w:eastAsia="en-US"/>
              </w:rPr>
              <w:t xml:space="preserve">Persistent absence of disadvantaged pupils was </w:t>
            </w:r>
            <w:r w:rsidR="009570BB">
              <w:rPr>
                <w:rFonts w:cs="Arial"/>
                <w:color w:val="auto"/>
                <w:lang w:eastAsia="en-US"/>
              </w:rPr>
              <w:t>34.8%.</w:t>
            </w:r>
          </w:p>
          <w:p w14:paraId="41F97B24" w14:textId="77777777" w:rsidR="000B58E4" w:rsidRPr="000B58E4" w:rsidRDefault="000B58E4" w:rsidP="009B07FE">
            <w:pPr>
              <w:autoSpaceDN/>
              <w:spacing w:before="120"/>
              <w:rPr>
                <w:rFonts w:cs="Arial"/>
                <w:color w:val="auto"/>
                <w:sz w:val="16"/>
                <w:lang w:eastAsia="en-US"/>
              </w:rPr>
            </w:pPr>
          </w:p>
          <w:p w14:paraId="44A7E965" w14:textId="77777777" w:rsidR="006D4F5C" w:rsidRPr="0054363F" w:rsidRDefault="006D4F5C" w:rsidP="006D4F5C">
            <w:pPr>
              <w:autoSpaceDN/>
              <w:spacing w:before="60" w:after="60" w:line="240" w:lineRule="auto"/>
              <w:ind w:right="57"/>
              <w:rPr>
                <w:rFonts w:cs="Arial"/>
                <w:b/>
                <w:color w:val="auto"/>
              </w:rPr>
            </w:pPr>
            <w:r w:rsidRPr="0054363F">
              <w:rPr>
                <w:rFonts w:cs="Arial"/>
                <w:b/>
                <w:color w:val="auto"/>
              </w:rPr>
              <w:t>Improved phonics results in the Phonics Screening Check by 2024/25 demonstrated by:</w:t>
            </w:r>
          </w:p>
          <w:p w14:paraId="573FC651" w14:textId="78B19B9C" w:rsidR="006D4F5C" w:rsidRPr="0054363F" w:rsidRDefault="006D4F5C" w:rsidP="006D4F5C">
            <w:pPr>
              <w:pStyle w:val="ListParagraph"/>
              <w:numPr>
                <w:ilvl w:val="0"/>
                <w:numId w:val="37"/>
              </w:numPr>
              <w:autoSpaceDN/>
              <w:spacing w:before="120"/>
              <w:rPr>
                <w:rFonts w:cs="Arial"/>
                <w:b/>
                <w:color w:val="auto"/>
                <w:lang w:eastAsia="en-US"/>
              </w:rPr>
            </w:pPr>
            <w:r w:rsidRPr="0054363F">
              <w:rPr>
                <w:rFonts w:cs="Arial"/>
                <w:b/>
                <w:color w:val="auto"/>
              </w:rPr>
              <w:t>all children, including those who are disadvantaged, who do not have a significant cognitive SEND passing the Phonics Screening Check</w:t>
            </w:r>
          </w:p>
          <w:p w14:paraId="4532D4E0" w14:textId="3C0B7B00" w:rsidR="00E86C36" w:rsidRDefault="00E86C36" w:rsidP="000B58E4">
            <w:pPr>
              <w:autoSpaceDN/>
              <w:spacing w:before="120"/>
              <w:rPr>
                <w:rFonts w:cs="Arial"/>
                <w:b/>
                <w:color w:val="auto"/>
                <w:lang w:eastAsia="en-US"/>
              </w:rPr>
            </w:pPr>
            <w:r>
              <w:rPr>
                <w:rFonts w:cs="Arial"/>
                <w:b/>
                <w:color w:val="auto"/>
                <w:lang w:eastAsia="en-US"/>
              </w:rPr>
              <w:t>2024:</w:t>
            </w:r>
          </w:p>
          <w:p w14:paraId="420AC9F6" w14:textId="0172DBCF" w:rsidR="00E86C36" w:rsidRPr="008151C5" w:rsidRDefault="008151C5" w:rsidP="000B58E4">
            <w:pPr>
              <w:autoSpaceDN/>
              <w:spacing w:before="120"/>
              <w:rPr>
                <w:rFonts w:cs="Arial"/>
                <w:color w:val="auto"/>
                <w:lang w:eastAsia="en-US"/>
              </w:rPr>
            </w:pPr>
            <w:r w:rsidRPr="008151C5">
              <w:rPr>
                <w:rFonts w:cs="Arial"/>
                <w:color w:val="auto"/>
                <w:lang w:eastAsia="en-US"/>
              </w:rPr>
              <w:t>100% of disadvantaged children passed the Phonics Screening Check in comparison to 9</w:t>
            </w:r>
            <w:r w:rsidR="00D32300">
              <w:rPr>
                <w:rFonts w:cs="Arial"/>
                <w:color w:val="auto"/>
                <w:lang w:eastAsia="en-US"/>
              </w:rPr>
              <w:t>1</w:t>
            </w:r>
            <w:r w:rsidRPr="008151C5">
              <w:rPr>
                <w:rFonts w:cs="Arial"/>
                <w:color w:val="auto"/>
                <w:lang w:eastAsia="en-US"/>
              </w:rPr>
              <w:t xml:space="preserve">.7% overall for the cohort. </w:t>
            </w:r>
            <w:r w:rsidR="00114A97">
              <w:rPr>
                <w:rFonts w:cs="Arial"/>
                <w:color w:val="auto"/>
                <w:lang w:eastAsia="en-US"/>
              </w:rPr>
              <w:t xml:space="preserve">Staff in Year 1 worked specifically with 2 children who are disadvantaged and have significant language special needs to increase progress which led to both of them passing the check this year. </w:t>
            </w:r>
          </w:p>
          <w:p w14:paraId="5A0673AF" w14:textId="2C86A9F5" w:rsidR="000B58E4" w:rsidRPr="000B58E4" w:rsidRDefault="000B58E4" w:rsidP="000B58E4">
            <w:pPr>
              <w:autoSpaceDN/>
              <w:spacing w:before="120"/>
              <w:rPr>
                <w:rFonts w:cs="Arial"/>
                <w:b/>
                <w:color w:val="auto"/>
                <w:lang w:eastAsia="en-US"/>
              </w:rPr>
            </w:pPr>
            <w:r w:rsidRPr="000B58E4">
              <w:rPr>
                <w:rFonts w:cs="Arial"/>
                <w:b/>
                <w:color w:val="auto"/>
                <w:lang w:eastAsia="en-US"/>
              </w:rPr>
              <w:t xml:space="preserve">2023: </w:t>
            </w:r>
          </w:p>
          <w:p w14:paraId="5F83B011" w14:textId="47E69013" w:rsidR="000B58E4" w:rsidRPr="000B58E4" w:rsidRDefault="000B58E4" w:rsidP="000B58E4">
            <w:pPr>
              <w:autoSpaceDN/>
              <w:spacing w:before="120"/>
              <w:rPr>
                <w:rFonts w:cs="Arial"/>
                <w:color w:val="auto"/>
                <w:lang w:eastAsia="en-US"/>
              </w:rPr>
            </w:pPr>
            <w:r>
              <w:rPr>
                <w:rFonts w:cs="Arial"/>
                <w:color w:val="auto"/>
                <w:lang w:eastAsia="en-US"/>
              </w:rPr>
              <w:t>100% of disadvantaged children passed the Phonics Screening Check in comparison to 94.3% overall for the cohort.</w:t>
            </w:r>
          </w:p>
          <w:p w14:paraId="5854C551" w14:textId="11615EEF" w:rsidR="000B58E4" w:rsidRDefault="006D4F5C" w:rsidP="009B07FE">
            <w:pPr>
              <w:autoSpaceDN/>
              <w:spacing w:before="120"/>
              <w:rPr>
                <w:color w:val="auto"/>
                <w:lang w:val="en-US"/>
              </w:rPr>
            </w:pPr>
            <w:r w:rsidRPr="000B58E4">
              <w:rPr>
                <w:b/>
                <w:color w:val="auto"/>
                <w:lang w:val="en-US"/>
              </w:rPr>
              <w:t>2022:</w:t>
            </w:r>
            <w:r>
              <w:rPr>
                <w:color w:val="auto"/>
                <w:lang w:val="en-US"/>
              </w:rPr>
              <w:t xml:space="preserve"> </w:t>
            </w:r>
          </w:p>
          <w:p w14:paraId="0B68FDE5" w14:textId="73F35019" w:rsidR="006D4F5C" w:rsidRDefault="006D4F5C" w:rsidP="009B07FE">
            <w:pPr>
              <w:autoSpaceDN/>
              <w:spacing w:before="120"/>
              <w:rPr>
                <w:color w:val="auto"/>
                <w:lang w:val="en-US"/>
              </w:rPr>
            </w:pPr>
            <w:r>
              <w:rPr>
                <w:color w:val="auto"/>
                <w:lang w:val="en-US"/>
              </w:rPr>
              <w:t>83</w:t>
            </w:r>
            <w:r w:rsidR="003D3968">
              <w:rPr>
                <w:color w:val="auto"/>
                <w:lang w:val="en-US"/>
              </w:rPr>
              <w:t>.3</w:t>
            </w:r>
            <w:r>
              <w:rPr>
                <w:color w:val="auto"/>
                <w:lang w:val="en-US"/>
              </w:rPr>
              <w:t>% of disadvantaged children passed the Phonics Screening Check in comparison to 98% overall for the cohort.</w:t>
            </w:r>
          </w:p>
          <w:p w14:paraId="6C6EFFF7" w14:textId="77777777" w:rsidR="001059FB" w:rsidRPr="001374F4" w:rsidRDefault="001059FB" w:rsidP="001059FB">
            <w:pPr>
              <w:autoSpaceDN/>
              <w:spacing w:before="60" w:after="60" w:line="240" w:lineRule="auto"/>
              <w:ind w:left="57" w:right="57"/>
              <w:rPr>
                <w:rFonts w:cs="Arial"/>
                <w:b/>
                <w:color w:val="auto"/>
              </w:rPr>
            </w:pPr>
            <w:r w:rsidRPr="001374F4">
              <w:rPr>
                <w:rFonts w:cs="Arial"/>
                <w:b/>
                <w:color w:val="auto"/>
              </w:rPr>
              <w:t>Improved reading results in KS1 by 2024/25 demonstrated by:</w:t>
            </w:r>
          </w:p>
          <w:p w14:paraId="332459BF" w14:textId="77777777" w:rsidR="001374F4" w:rsidRDefault="001059FB" w:rsidP="001374F4">
            <w:pPr>
              <w:pStyle w:val="ListParagraph"/>
              <w:numPr>
                <w:ilvl w:val="0"/>
                <w:numId w:val="22"/>
              </w:numPr>
              <w:autoSpaceDN/>
              <w:spacing w:before="60" w:after="60" w:line="240" w:lineRule="auto"/>
              <w:ind w:right="57"/>
              <w:rPr>
                <w:rFonts w:cs="Arial"/>
                <w:b/>
                <w:color w:val="auto"/>
              </w:rPr>
            </w:pPr>
            <w:r w:rsidRPr="001374F4">
              <w:rPr>
                <w:rFonts w:cs="Arial"/>
                <w:b/>
                <w:color w:val="auto"/>
              </w:rPr>
              <w:t>cohort results being in line or above the national average from 2019 (pre-Covid results) of 75%</w:t>
            </w:r>
          </w:p>
          <w:p w14:paraId="3C1428D3" w14:textId="1493B4D4" w:rsidR="001059FB" w:rsidRDefault="001059FB" w:rsidP="001374F4">
            <w:pPr>
              <w:pStyle w:val="ListParagraph"/>
              <w:numPr>
                <w:ilvl w:val="0"/>
                <w:numId w:val="22"/>
              </w:numPr>
              <w:autoSpaceDN/>
              <w:spacing w:before="60" w:after="60" w:line="240" w:lineRule="auto"/>
              <w:ind w:right="57"/>
              <w:rPr>
                <w:rFonts w:cs="Arial"/>
                <w:b/>
                <w:color w:val="auto"/>
              </w:rPr>
            </w:pPr>
            <w:r w:rsidRPr="001374F4">
              <w:rPr>
                <w:rFonts w:cs="Arial"/>
                <w:b/>
                <w:color w:val="auto"/>
              </w:rPr>
              <w:t>results for disadvantaged pupils are in line with non-disadvantaged pupils within school and nationally</w:t>
            </w:r>
          </w:p>
          <w:p w14:paraId="2B2AED85" w14:textId="77777777" w:rsidR="00D32300" w:rsidRDefault="00D32300" w:rsidP="001374F4">
            <w:pPr>
              <w:autoSpaceDN/>
              <w:spacing w:before="60" w:after="60" w:line="240" w:lineRule="auto"/>
              <w:ind w:left="57" w:right="57"/>
              <w:rPr>
                <w:rFonts w:cs="Arial"/>
                <w:color w:val="auto"/>
              </w:rPr>
            </w:pPr>
          </w:p>
          <w:p w14:paraId="7F93716E" w14:textId="6172FD37" w:rsidR="00D32300" w:rsidRDefault="00D32300" w:rsidP="00114A97">
            <w:pPr>
              <w:autoSpaceDN/>
              <w:spacing w:before="60" w:after="60" w:line="240" w:lineRule="auto"/>
              <w:ind w:left="57" w:right="57"/>
              <w:rPr>
                <w:rFonts w:cs="Arial"/>
                <w:color w:val="auto"/>
              </w:rPr>
            </w:pPr>
            <w:r w:rsidRPr="00A16742">
              <w:rPr>
                <w:rFonts w:cs="Arial"/>
                <w:b/>
                <w:color w:val="auto"/>
              </w:rPr>
              <w:t>2024:</w:t>
            </w:r>
            <w:r w:rsidR="00114A97">
              <w:rPr>
                <w:rFonts w:cs="Arial"/>
                <w:b/>
                <w:color w:val="auto"/>
              </w:rPr>
              <w:t xml:space="preserve"> </w:t>
            </w:r>
            <w:r w:rsidR="00114A97">
              <w:rPr>
                <w:rFonts w:cs="Arial"/>
                <w:color w:val="auto"/>
              </w:rPr>
              <w:t xml:space="preserve">75% of disadvantaged children reached the expected standard in Reading (from results submitted in school using optional SATs papers). This is in comparison to 85% for the cohort overall. The two children who did not meet the expected </w:t>
            </w:r>
            <w:r w:rsidR="00114A97">
              <w:rPr>
                <w:rFonts w:cs="Arial"/>
                <w:color w:val="auto"/>
              </w:rPr>
              <w:lastRenderedPageBreak/>
              <w:t xml:space="preserve">standard were both 1 mark off the expected standard in summer and both had improved their scores from the Autumn and Spring terms. These children will continue to be part of our daily readers cohort in Year 3. </w:t>
            </w:r>
          </w:p>
          <w:p w14:paraId="0C6F5DE1" w14:textId="77777777" w:rsidR="00D32300" w:rsidRDefault="00D32300" w:rsidP="001374F4">
            <w:pPr>
              <w:autoSpaceDN/>
              <w:spacing w:before="60" w:after="60" w:line="240" w:lineRule="auto"/>
              <w:ind w:left="57" w:right="57"/>
              <w:rPr>
                <w:rFonts w:cs="Arial"/>
                <w:color w:val="auto"/>
              </w:rPr>
            </w:pPr>
          </w:p>
          <w:p w14:paraId="47047574" w14:textId="7A73440D" w:rsidR="000B58E4" w:rsidRPr="000B58E4" w:rsidRDefault="000B58E4" w:rsidP="000B58E4">
            <w:pPr>
              <w:autoSpaceDN/>
              <w:spacing w:before="120"/>
              <w:rPr>
                <w:color w:val="auto"/>
                <w:lang w:val="en-US"/>
              </w:rPr>
            </w:pPr>
            <w:r w:rsidRPr="000B58E4">
              <w:rPr>
                <w:b/>
                <w:color w:val="auto"/>
                <w:lang w:val="en-US"/>
              </w:rPr>
              <w:t>2023:</w:t>
            </w:r>
            <w:r w:rsidRPr="001374F4">
              <w:rPr>
                <w:color w:val="auto"/>
                <w:lang w:val="en-US"/>
              </w:rPr>
              <w:t xml:space="preserve"> </w:t>
            </w:r>
            <w:r>
              <w:rPr>
                <w:rFonts w:cs="Arial"/>
                <w:color w:val="auto"/>
              </w:rPr>
              <w:t xml:space="preserve">69.2% of disadvantaged children reached the expected standard in Reading in </w:t>
            </w:r>
            <w:r w:rsidRPr="001374F4">
              <w:rPr>
                <w:color w:val="auto"/>
                <w:lang w:val="en-US"/>
              </w:rPr>
              <w:t>comparison to</w:t>
            </w:r>
            <w:r>
              <w:rPr>
                <w:color w:val="auto"/>
                <w:lang w:val="en-US"/>
              </w:rPr>
              <w:t xml:space="preserve"> 81.7% for the cohort overall. Looking at the group of four disadvantaged children who did not meet the Expected Standard, two of these children passed the Phonics Screening Check in Year 1 and it is disappointing that these children did not meet the Expected Standard even though additional support was put in place to support them (small phonics groups and daily individual reading).</w:t>
            </w:r>
          </w:p>
          <w:p w14:paraId="018CE496" w14:textId="5E38E05F" w:rsidR="001374F4" w:rsidRPr="001374F4" w:rsidRDefault="001374F4" w:rsidP="001374F4">
            <w:pPr>
              <w:autoSpaceDN/>
              <w:spacing w:before="120"/>
              <w:rPr>
                <w:color w:val="auto"/>
                <w:lang w:val="en-US"/>
              </w:rPr>
            </w:pPr>
            <w:r w:rsidRPr="000B58E4">
              <w:rPr>
                <w:rFonts w:cs="Arial"/>
                <w:b/>
                <w:color w:val="auto"/>
              </w:rPr>
              <w:t>2022:</w:t>
            </w:r>
            <w:r>
              <w:rPr>
                <w:rFonts w:cs="Arial"/>
                <w:color w:val="auto"/>
              </w:rPr>
              <w:t xml:space="preserve"> </w:t>
            </w:r>
            <w:r w:rsidR="00EE577F">
              <w:rPr>
                <w:rFonts w:cs="Arial"/>
                <w:color w:val="auto"/>
              </w:rPr>
              <w:t xml:space="preserve">60% of disadvantaged children reached the expected standard in Reading in comparison to 84.2% for the cohort overall. The two children who did not reach Expected Standard in Reading have Education, Health and Care Plans and were working at Pre-Key Stage Standards. </w:t>
            </w:r>
          </w:p>
          <w:p w14:paraId="2903BB49" w14:textId="44517C91" w:rsidR="001374F4" w:rsidRDefault="001374F4" w:rsidP="00BA0AC4">
            <w:pPr>
              <w:autoSpaceDN/>
              <w:spacing w:before="60" w:after="60" w:line="240" w:lineRule="auto"/>
              <w:ind w:right="57"/>
              <w:rPr>
                <w:rFonts w:cs="Arial"/>
                <w:color w:val="auto"/>
              </w:rPr>
            </w:pPr>
          </w:p>
          <w:p w14:paraId="673A9020" w14:textId="77777777" w:rsidR="00BA0AC4" w:rsidRPr="00BA0AC4" w:rsidRDefault="00BA0AC4" w:rsidP="00BA0AC4">
            <w:pPr>
              <w:autoSpaceDN/>
              <w:spacing w:before="60" w:after="120" w:line="240" w:lineRule="auto"/>
              <w:ind w:right="57"/>
              <w:rPr>
                <w:rFonts w:cs="Arial"/>
                <w:b/>
                <w:color w:val="auto"/>
              </w:rPr>
            </w:pPr>
            <w:r w:rsidRPr="00BA0AC4">
              <w:rPr>
                <w:rFonts w:cs="Arial"/>
                <w:b/>
                <w:color w:val="auto"/>
              </w:rPr>
              <w:t>Improved Communication and Interaction skills by 2024/25 demonstrated by:</w:t>
            </w:r>
          </w:p>
          <w:p w14:paraId="0524937B" w14:textId="5A8ACF18" w:rsidR="00BA0AC4" w:rsidRPr="00BA0AC4" w:rsidRDefault="00BA0AC4" w:rsidP="00BA0AC4">
            <w:pPr>
              <w:pStyle w:val="ListParagraph"/>
              <w:numPr>
                <w:ilvl w:val="0"/>
                <w:numId w:val="38"/>
              </w:numPr>
              <w:autoSpaceDN/>
              <w:spacing w:before="60" w:after="60" w:line="240" w:lineRule="auto"/>
              <w:ind w:right="57"/>
              <w:rPr>
                <w:rFonts w:cs="Arial"/>
                <w:b/>
                <w:color w:val="auto"/>
              </w:rPr>
            </w:pPr>
            <w:r w:rsidRPr="00BA0AC4">
              <w:rPr>
                <w:rFonts w:cs="Arial"/>
                <w:b/>
                <w:color w:val="auto"/>
              </w:rPr>
              <w:t xml:space="preserve">Assessments (including those from specific intervention) and observations indicating significantly improved oral language and social interaction skills among disadvantaged pupils. </w:t>
            </w:r>
            <w:r w:rsidRPr="00BA0AC4">
              <w:rPr>
                <w:b/>
                <w:color w:val="auto"/>
              </w:rPr>
              <w:t>This is evident when triangulated with other sources of evidence, including engagement in lessons, book scrutiny and ongoing formative assessment.</w:t>
            </w:r>
          </w:p>
          <w:p w14:paraId="1A37ABDB" w14:textId="6DCF7422" w:rsidR="00BA0AC4" w:rsidRDefault="00BA0AC4" w:rsidP="00BA0AC4">
            <w:pPr>
              <w:autoSpaceDN/>
              <w:spacing w:before="60" w:after="60" w:line="240" w:lineRule="auto"/>
              <w:ind w:right="57"/>
              <w:rPr>
                <w:rFonts w:cs="Arial"/>
                <w:color w:val="auto"/>
              </w:rPr>
            </w:pPr>
          </w:p>
          <w:p w14:paraId="4AA728B3" w14:textId="23DDC142" w:rsidR="00B242B9" w:rsidRDefault="00B242B9" w:rsidP="00BA0AC4">
            <w:pPr>
              <w:autoSpaceDN/>
              <w:spacing w:before="60" w:after="60" w:line="240" w:lineRule="auto"/>
              <w:ind w:right="57"/>
              <w:rPr>
                <w:rFonts w:cs="Arial"/>
                <w:color w:val="auto"/>
              </w:rPr>
            </w:pPr>
            <w:r>
              <w:rPr>
                <w:rFonts w:cs="Arial"/>
                <w:color w:val="auto"/>
              </w:rPr>
              <w:t>2023-24: The below interventions have continued through</w:t>
            </w:r>
            <w:r w:rsidR="001539BB">
              <w:rPr>
                <w:rFonts w:cs="Arial"/>
                <w:color w:val="auto"/>
              </w:rPr>
              <w:t>out</w:t>
            </w:r>
            <w:r>
              <w:rPr>
                <w:rFonts w:cs="Arial"/>
                <w:color w:val="auto"/>
              </w:rPr>
              <w:t xml:space="preserve"> the 2023-24 academic year and additionally we have added Chatter Champs in KS1 and Language Legends for Years 5&amp;6. Assessment information is included within the SEND Intervention Impact reports.</w:t>
            </w:r>
          </w:p>
          <w:p w14:paraId="418B343B" w14:textId="77777777" w:rsidR="00B242B9" w:rsidRDefault="00B242B9" w:rsidP="00BA0AC4">
            <w:pPr>
              <w:autoSpaceDN/>
              <w:spacing w:before="60" w:after="60" w:line="240" w:lineRule="auto"/>
              <w:ind w:right="57"/>
              <w:rPr>
                <w:rFonts w:cs="Arial"/>
                <w:color w:val="auto"/>
              </w:rPr>
            </w:pPr>
          </w:p>
          <w:p w14:paraId="1B768ED5" w14:textId="2173F71A" w:rsidR="00BA0AC4" w:rsidRDefault="000B58E4" w:rsidP="00BA0AC4">
            <w:pPr>
              <w:autoSpaceDN/>
              <w:spacing w:before="60" w:after="60" w:line="240" w:lineRule="auto"/>
              <w:ind w:right="57"/>
              <w:rPr>
                <w:rFonts w:cs="Arial"/>
                <w:color w:val="auto"/>
              </w:rPr>
            </w:pPr>
            <w:r>
              <w:rPr>
                <w:rFonts w:cs="Arial"/>
                <w:color w:val="auto"/>
              </w:rPr>
              <w:t>2022-</w:t>
            </w:r>
            <w:r w:rsidR="00BA0AC4">
              <w:rPr>
                <w:rFonts w:cs="Arial"/>
                <w:color w:val="auto"/>
              </w:rPr>
              <w:t xml:space="preserve">2023: A number of interventions have been run, both individually and group based, which developed children’s Communication and Interaction. </w:t>
            </w:r>
            <w:r w:rsidR="00660AA3">
              <w:rPr>
                <w:rFonts w:cs="Arial"/>
                <w:color w:val="auto"/>
              </w:rPr>
              <w:t xml:space="preserve">A significant amount of resources went into developing Speech &amp; Language Interventions including Language Legends in Years 3&amp;4, Chatterboxes for </w:t>
            </w:r>
            <w:r w:rsidR="0044528A">
              <w:rPr>
                <w:rFonts w:cs="Arial"/>
                <w:color w:val="auto"/>
              </w:rPr>
              <w:t>Reception</w:t>
            </w:r>
            <w:r w:rsidR="00660AA3">
              <w:rPr>
                <w:rFonts w:cs="Arial"/>
                <w:color w:val="auto"/>
              </w:rPr>
              <w:t xml:space="preserve"> and SpeechLink assessments and interventions throughout school. Assessment information is included within the SEND Intervention Impact reports. </w:t>
            </w:r>
          </w:p>
          <w:p w14:paraId="396EEB5E" w14:textId="6F4853C8" w:rsidR="00BA0AC4" w:rsidRDefault="00BA0AC4" w:rsidP="00BA0AC4">
            <w:pPr>
              <w:autoSpaceDN/>
              <w:spacing w:before="60" w:after="60" w:line="240" w:lineRule="auto"/>
              <w:ind w:right="57"/>
              <w:rPr>
                <w:rFonts w:cs="Arial"/>
                <w:color w:val="auto"/>
              </w:rPr>
            </w:pPr>
          </w:p>
          <w:p w14:paraId="44C3094E" w14:textId="1400C616" w:rsidR="00BA0AC4" w:rsidRPr="007747F9" w:rsidRDefault="007747F9" w:rsidP="00BA0AC4">
            <w:pPr>
              <w:autoSpaceDN/>
              <w:spacing w:before="60" w:after="60" w:line="240" w:lineRule="auto"/>
              <w:ind w:right="57"/>
              <w:rPr>
                <w:rFonts w:cs="Arial"/>
                <w:b/>
                <w:color w:val="auto"/>
              </w:rPr>
            </w:pPr>
            <w:r w:rsidRPr="007747F9">
              <w:rPr>
                <w:rFonts w:cs="Arial"/>
                <w:b/>
                <w:color w:val="auto"/>
              </w:rPr>
              <w:t>Improved ability for specified children to regulate their emotions and to interact positively with other pupils.</w:t>
            </w:r>
          </w:p>
          <w:p w14:paraId="6C60A7FD" w14:textId="77777777" w:rsidR="007747F9" w:rsidRPr="007747F9" w:rsidRDefault="007747F9" w:rsidP="007747F9">
            <w:pPr>
              <w:pStyle w:val="TableRowCentered"/>
              <w:numPr>
                <w:ilvl w:val="0"/>
                <w:numId w:val="33"/>
              </w:numPr>
              <w:spacing w:after="120"/>
              <w:jc w:val="left"/>
              <w:rPr>
                <w:rFonts w:cs="Arial"/>
                <w:b/>
                <w:color w:val="auto"/>
                <w:lang w:eastAsia="en-US"/>
              </w:rPr>
            </w:pPr>
            <w:r w:rsidRPr="007747F9">
              <w:rPr>
                <w:rFonts w:cs="Arial"/>
                <w:b/>
                <w:color w:val="auto"/>
                <w:lang w:eastAsia="en-US"/>
              </w:rPr>
              <w:t>Assessments and observations from staff and children show that children are using taught techniques to regulate their emotions.</w:t>
            </w:r>
          </w:p>
          <w:p w14:paraId="682EDECE" w14:textId="77777777" w:rsidR="007747F9" w:rsidRPr="007747F9" w:rsidRDefault="007747F9" w:rsidP="007747F9">
            <w:pPr>
              <w:pStyle w:val="TableRowCentered"/>
              <w:numPr>
                <w:ilvl w:val="0"/>
                <w:numId w:val="33"/>
              </w:numPr>
              <w:spacing w:after="120"/>
              <w:jc w:val="left"/>
              <w:rPr>
                <w:rFonts w:cs="Arial"/>
                <w:b/>
                <w:color w:val="auto"/>
                <w:lang w:eastAsia="en-US"/>
              </w:rPr>
            </w:pPr>
            <w:r w:rsidRPr="007747F9">
              <w:rPr>
                <w:rFonts w:cs="Arial"/>
                <w:b/>
                <w:color w:val="auto"/>
                <w:lang w:eastAsia="en-US"/>
              </w:rPr>
              <w:t>Staff and peers of children with SEMH difficulties have an increased understanding of the needs of these children and strategies which can be used to support them.</w:t>
            </w:r>
          </w:p>
          <w:p w14:paraId="6488BA51" w14:textId="0AFEDFA5" w:rsidR="007747F9" w:rsidRDefault="007747F9" w:rsidP="007747F9">
            <w:pPr>
              <w:pStyle w:val="TableRowCentered"/>
              <w:numPr>
                <w:ilvl w:val="0"/>
                <w:numId w:val="33"/>
              </w:numPr>
              <w:spacing w:after="120"/>
              <w:jc w:val="left"/>
              <w:rPr>
                <w:rFonts w:cs="Arial"/>
                <w:b/>
                <w:color w:val="auto"/>
                <w:lang w:eastAsia="en-US"/>
              </w:rPr>
            </w:pPr>
            <w:r w:rsidRPr="007747F9">
              <w:rPr>
                <w:rFonts w:cs="Arial"/>
                <w:b/>
                <w:color w:val="auto"/>
                <w:lang w:eastAsia="en-US"/>
              </w:rPr>
              <w:t>Questionnaires and discussion with children with SEMH difficulties to show an increase in positive interactions with their peers.</w:t>
            </w:r>
          </w:p>
          <w:p w14:paraId="56163A06" w14:textId="77777777" w:rsidR="00B242B9" w:rsidRDefault="00B242B9" w:rsidP="006F12B6">
            <w:pPr>
              <w:pStyle w:val="TableRowCentered"/>
              <w:spacing w:after="120"/>
              <w:ind w:left="0"/>
              <w:jc w:val="left"/>
              <w:rPr>
                <w:rFonts w:cs="Arial"/>
                <w:color w:val="auto"/>
                <w:lang w:eastAsia="en-US"/>
              </w:rPr>
            </w:pPr>
          </w:p>
          <w:p w14:paraId="428C5C10" w14:textId="4C60C454" w:rsidR="00B242B9" w:rsidRDefault="00B242B9" w:rsidP="006F12B6">
            <w:pPr>
              <w:pStyle w:val="TableRowCentered"/>
              <w:spacing w:after="120"/>
              <w:ind w:left="0"/>
              <w:jc w:val="left"/>
              <w:rPr>
                <w:rFonts w:cs="Arial"/>
                <w:color w:val="auto"/>
                <w:lang w:eastAsia="en-US"/>
              </w:rPr>
            </w:pPr>
            <w:r>
              <w:rPr>
                <w:rFonts w:cs="Arial"/>
                <w:color w:val="auto"/>
                <w:lang w:eastAsia="en-US"/>
              </w:rPr>
              <w:lastRenderedPageBreak/>
              <w:t>2023-24:</w:t>
            </w:r>
          </w:p>
          <w:p w14:paraId="37589E10" w14:textId="51A7E875" w:rsidR="00B242B9" w:rsidRDefault="00B242B9" w:rsidP="006F12B6">
            <w:pPr>
              <w:pStyle w:val="TableRowCentered"/>
              <w:spacing w:after="120"/>
              <w:ind w:left="0"/>
              <w:jc w:val="left"/>
              <w:rPr>
                <w:rFonts w:cs="Arial"/>
                <w:color w:val="auto"/>
                <w:lang w:eastAsia="en-US"/>
              </w:rPr>
            </w:pPr>
            <w:r>
              <w:rPr>
                <w:rFonts w:cs="Arial"/>
                <w:color w:val="auto"/>
                <w:lang w:eastAsia="en-US"/>
              </w:rPr>
              <w:t xml:space="preserve">Questionnaires given to staff show an increased understanding of social, emotional and mental health difficulties and how to support children in their regulation. </w:t>
            </w:r>
          </w:p>
          <w:p w14:paraId="318DAB65" w14:textId="5C95234D" w:rsidR="00B242B9" w:rsidRDefault="00B242B9" w:rsidP="006F12B6">
            <w:pPr>
              <w:pStyle w:val="TableRowCentered"/>
              <w:spacing w:after="120"/>
              <w:ind w:left="0"/>
              <w:jc w:val="left"/>
              <w:rPr>
                <w:rFonts w:cs="Arial"/>
                <w:color w:val="auto"/>
                <w:lang w:eastAsia="en-US"/>
              </w:rPr>
            </w:pPr>
            <w:r>
              <w:rPr>
                <w:rFonts w:cs="Arial"/>
                <w:color w:val="auto"/>
                <w:lang w:eastAsia="en-US"/>
              </w:rPr>
              <w:t>For the next academic year, we are working with Highbury Special School in looking at the link between SEND and behaviour. This will include</w:t>
            </w:r>
            <w:r w:rsidR="001539BB">
              <w:rPr>
                <w:rFonts w:cs="Arial"/>
                <w:color w:val="auto"/>
                <w:lang w:eastAsia="en-US"/>
              </w:rPr>
              <w:t xml:space="preserve"> a whole-school overview of our procedures and also support for the adaptations and adjustments that we make for individual students. </w:t>
            </w:r>
          </w:p>
          <w:p w14:paraId="60782AD8" w14:textId="628AD0EC" w:rsidR="001539BB" w:rsidRDefault="001539BB" w:rsidP="006F12B6">
            <w:pPr>
              <w:pStyle w:val="TableRowCentered"/>
              <w:spacing w:after="120"/>
              <w:ind w:left="0"/>
              <w:jc w:val="left"/>
              <w:rPr>
                <w:rFonts w:cs="Arial"/>
                <w:color w:val="auto"/>
                <w:lang w:eastAsia="en-US"/>
              </w:rPr>
            </w:pPr>
            <w:r>
              <w:rPr>
                <w:rFonts w:cs="Arial"/>
                <w:color w:val="auto"/>
                <w:lang w:eastAsia="en-US"/>
              </w:rPr>
              <w:t>Questionnaires and observations of children with the most complex SEMH difficulties have shown a significant increase in using regulation techniques, positive relationships with staff and interactions with peers. This has come from interventions (such as SULP and Zones of Regulation) and individualised work around regulation and strategies to support this.</w:t>
            </w:r>
          </w:p>
          <w:p w14:paraId="36805EF9" w14:textId="1F7EBB91" w:rsidR="00B242B9" w:rsidRDefault="001539BB" w:rsidP="006F12B6">
            <w:pPr>
              <w:pStyle w:val="TableRowCentered"/>
              <w:spacing w:after="120"/>
              <w:ind w:left="0"/>
              <w:jc w:val="left"/>
              <w:rPr>
                <w:rFonts w:cs="Arial"/>
                <w:color w:val="auto"/>
                <w:lang w:eastAsia="en-US"/>
              </w:rPr>
            </w:pPr>
            <w:r>
              <w:rPr>
                <w:rFonts w:cs="Arial"/>
                <w:color w:val="auto"/>
                <w:lang w:eastAsia="en-US"/>
              </w:rPr>
              <w:t>2022-23:</w:t>
            </w:r>
          </w:p>
          <w:p w14:paraId="6ED66626" w14:textId="1DB4A73C" w:rsidR="006F12B6" w:rsidRDefault="006F12B6" w:rsidP="006F12B6">
            <w:pPr>
              <w:pStyle w:val="TableRowCentered"/>
              <w:spacing w:after="120"/>
              <w:ind w:left="0"/>
              <w:jc w:val="left"/>
              <w:rPr>
                <w:rFonts w:cs="Arial"/>
                <w:color w:val="auto"/>
                <w:lang w:eastAsia="en-US"/>
              </w:rPr>
            </w:pPr>
            <w:r>
              <w:rPr>
                <w:rFonts w:cs="Arial"/>
                <w:color w:val="auto"/>
                <w:lang w:eastAsia="en-US"/>
              </w:rPr>
              <w:t xml:space="preserve">Whole staff training from One Adoption around Trauma Informed Practice has been beneficial for a range of staff (and governors) working with children with complex SEMH difficulties. </w:t>
            </w:r>
          </w:p>
          <w:p w14:paraId="6A7C3ECC" w14:textId="4BC6A1C1" w:rsidR="002E7969" w:rsidRPr="006F12B6" w:rsidRDefault="002E7969" w:rsidP="006F12B6">
            <w:pPr>
              <w:pStyle w:val="TableRowCentered"/>
              <w:spacing w:after="120"/>
              <w:ind w:left="0"/>
              <w:jc w:val="left"/>
              <w:rPr>
                <w:rFonts w:cs="Arial"/>
                <w:color w:val="auto"/>
                <w:lang w:eastAsia="en-US"/>
              </w:rPr>
            </w:pPr>
            <w:r>
              <w:rPr>
                <w:rFonts w:cs="Arial"/>
                <w:color w:val="auto"/>
                <w:lang w:eastAsia="en-US"/>
              </w:rPr>
              <w:t>Within KS2, the Zones of Regulation</w:t>
            </w:r>
            <w:r w:rsidR="00DD3E4E">
              <w:rPr>
                <w:rFonts w:cs="Arial"/>
                <w:color w:val="auto"/>
                <w:lang w:eastAsia="en-US"/>
              </w:rPr>
              <w:t>, Sensory Circuits</w:t>
            </w:r>
            <w:r>
              <w:rPr>
                <w:rFonts w:cs="Arial"/>
                <w:color w:val="auto"/>
                <w:lang w:eastAsia="en-US"/>
              </w:rPr>
              <w:t xml:space="preserve"> and Mind, Body, Boost interventions have been used to support children with regulation techniques. </w:t>
            </w:r>
            <w:r w:rsidR="00DD3E4E">
              <w:rPr>
                <w:rFonts w:cs="Arial"/>
                <w:color w:val="auto"/>
                <w:lang w:eastAsia="en-US"/>
              </w:rPr>
              <w:t>Questionnaires have been sent to staff to ga</w:t>
            </w:r>
            <w:r w:rsidR="00DC22D8">
              <w:rPr>
                <w:rFonts w:cs="Arial"/>
                <w:color w:val="auto"/>
                <w:lang w:eastAsia="en-US"/>
              </w:rPr>
              <w:t>u</w:t>
            </w:r>
            <w:r w:rsidR="00DD3E4E">
              <w:rPr>
                <w:rFonts w:cs="Arial"/>
                <w:color w:val="auto"/>
                <w:lang w:eastAsia="en-US"/>
              </w:rPr>
              <w:t xml:space="preserve">ge their perceptions of how well specified children are managing to regulate their emotions with the use of these techniques. </w:t>
            </w:r>
          </w:p>
          <w:p w14:paraId="048B90AA" w14:textId="77777777" w:rsidR="007747F9" w:rsidRPr="007747F9" w:rsidRDefault="007747F9" w:rsidP="007747F9">
            <w:pPr>
              <w:pStyle w:val="TableRowCentered"/>
              <w:spacing w:after="120"/>
              <w:ind w:left="0"/>
              <w:jc w:val="left"/>
              <w:rPr>
                <w:rFonts w:cs="Arial"/>
                <w:color w:val="auto"/>
                <w:lang w:eastAsia="en-US"/>
              </w:rPr>
            </w:pPr>
          </w:p>
          <w:p w14:paraId="5F8956D7" w14:textId="77777777" w:rsidR="00A011E1" w:rsidRPr="006F12B6" w:rsidRDefault="00A011E1" w:rsidP="00A011E1">
            <w:pPr>
              <w:autoSpaceDN/>
              <w:spacing w:before="60" w:after="60" w:line="240" w:lineRule="auto"/>
              <w:ind w:left="34" w:right="57"/>
              <w:rPr>
                <w:rFonts w:cs="Arial"/>
                <w:b/>
                <w:color w:val="auto"/>
              </w:rPr>
            </w:pPr>
            <w:r w:rsidRPr="006F12B6">
              <w:rPr>
                <w:rFonts w:cs="Arial"/>
                <w:b/>
                <w:color w:val="auto"/>
              </w:rPr>
              <w:t>Sustained high levels of wellbeing by 2024/25 demonstrated by:</w:t>
            </w:r>
          </w:p>
          <w:p w14:paraId="32D56693" w14:textId="77777777" w:rsidR="00A011E1" w:rsidRPr="006F12B6" w:rsidRDefault="00A011E1" w:rsidP="00A011E1">
            <w:pPr>
              <w:pStyle w:val="ListParagraph"/>
              <w:numPr>
                <w:ilvl w:val="0"/>
                <w:numId w:val="24"/>
              </w:numPr>
              <w:autoSpaceDN/>
              <w:spacing w:before="60" w:after="120" w:line="240" w:lineRule="auto"/>
              <w:ind w:right="57" w:hanging="357"/>
              <w:contextualSpacing w:val="0"/>
              <w:rPr>
                <w:rFonts w:cs="Arial"/>
                <w:b/>
                <w:color w:val="auto"/>
              </w:rPr>
            </w:pPr>
            <w:r w:rsidRPr="006F12B6">
              <w:rPr>
                <w:rFonts w:cs="Arial"/>
                <w:b/>
                <w:color w:val="auto"/>
              </w:rPr>
              <w:t>qualitative data from student voice, student and parent surveys and teacher observations</w:t>
            </w:r>
          </w:p>
          <w:p w14:paraId="6546CAF2" w14:textId="77777777" w:rsidR="00A011E1" w:rsidRPr="006F12B6" w:rsidRDefault="00A011E1" w:rsidP="00A011E1">
            <w:pPr>
              <w:pStyle w:val="ListParagraph"/>
              <w:numPr>
                <w:ilvl w:val="0"/>
                <w:numId w:val="24"/>
              </w:numPr>
              <w:autoSpaceDN/>
              <w:spacing w:before="60" w:after="120" w:line="240" w:lineRule="auto"/>
              <w:ind w:right="57" w:hanging="357"/>
              <w:contextualSpacing w:val="0"/>
              <w:rPr>
                <w:rFonts w:cs="Arial"/>
                <w:b/>
                <w:color w:val="auto"/>
              </w:rPr>
            </w:pPr>
            <w:r w:rsidRPr="006F12B6">
              <w:rPr>
                <w:rFonts w:cs="Arial"/>
                <w:b/>
                <w:color w:val="auto"/>
              </w:rPr>
              <w:t xml:space="preserve">a significant increase in participation in enrichment activities, particularly among disadvantaged pupils    </w:t>
            </w:r>
          </w:p>
          <w:p w14:paraId="73A3DC82" w14:textId="3BEF456A" w:rsidR="001374F4" w:rsidRPr="006F12B6" w:rsidRDefault="00A011E1" w:rsidP="00A011E1">
            <w:pPr>
              <w:pStyle w:val="ListParagraph"/>
              <w:numPr>
                <w:ilvl w:val="0"/>
                <w:numId w:val="24"/>
              </w:numPr>
              <w:autoSpaceDN/>
              <w:spacing w:before="60" w:after="120" w:line="240" w:lineRule="auto"/>
              <w:ind w:right="57" w:hanging="357"/>
              <w:contextualSpacing w:val="0"/>
              <w:rPr>
                <w:rFonts w:cs="Arial"/>
                <w:b/>
                <w:color w:val="auto"/>
              </w:rPr>
            </w:pPr>
            <w:r w:rsidRPr="006F12B6">
              <w:rPr>
                <w:rFonts w:cs="Arial"/>
                <w:b/>
                <w:color w:val="auto"/>
              </w:rPr>
              <w:t>an increase in the number of disadvantaged pupils taking part in 11+ tutoring</w:t>
            </w:r>
          </w:p>
          <w:p w14:paraId="25CD3C22" w14:textId="1E4CA1C1" w:rsidR="00114A97" w:rsidRDefault="00114A97" w:rsidP="00DD3E4E">
            <w:pPr>
              <w:pStyle w:val="NormalWeb"/>
              <w:rPr>
                <w:rFonts w:ascii="Arial" w:hAnsi="Arial" w:cs="Arial"/>
                <w:szCs w:val="20"/>
                <w:lang w:eastAsia="en-US"/>
              </w:rPr>
            </w:pPr>
            <w:r>
              <w:rPr>
                <w:rFonts w:ascii="Arial" w:hAnsi="Arial" w:cs="Arial"/>
                <w:szCs w:val="20"/>
                <w:lang w:eastAsia="en-US"/>
              </w:rPr>
              <w:t>2023-24:</w:t>
            </w:r>
          </w:p>
          <w:p w14:paraId="7429F172" w14:textId="4F63BB4E" w:rsidR="00AD787A" w:rsidRDefault="00AD787A" w:rsidP="00DD3E4E">
            <w:pPr>
              <w:pStyle w:val="NormalWeb"/>
              <w:rPr>
                <w:rFonts w:ascii="Arial" w:hAnsi="Arial" w:cs="Arial"/>
                <w:szCs w:val="20"/>
                <w:lang w:eastAsia="en-US"/>
              </w:rPr>
            </w:pPr>
            <w:r>
              <w:rPr>
                <w:rFonts w:ascii="Arial" w:hAnsi="Arial" w:cs="Arial"/>
                <w:szCs w:val="20"/>
                <w:lang w:eastAsia="en-US"/>
              </w:rPr>
              <w:t>In the academic year 2023-24</w:t>
            </w:r>
            <w:r w:rsidR="00F801ED">
              <w:rPr>
                <w:rFonts w:ascii="Arial" w:hAnsi="Arial" w:cs="Arial"/>
                <w:szCs w:val="20"/>
                <w:lang w:eastAsia="en-US"/>
              </w:rPr>
              <w:t>,</w:t>
            </w:r>
            <w:r>
              <w:rPr>
                <w:rFonts w:ascii="Arial" w:hAnsi="Arial" w:cs="Arial"/>
                <w:szCs w:val="20"/>
                <w:lang w:eastAsia="en-US"/>
              </w:rPr>
              <w:t xml:space="preserve"> 39 disadvantaged children attended at least one club provided by school. This accounted for 67% of the disadvantaged cohort and was above the 50% target for children attending a club that we set. </w:t>
            </w:r>
          </w:p>
          <w:p w14:paraId="37942EE2" w14:textId="59451F2F" w:rsidR="00F801ED" w:rsidRPr="002E4E96" w:rsidRDefault="00F801ED" w:rsidP="00F801ED">
            <w:pPr>
              <w:pStyle w:val="NormalWeb"/>
              <w:rPr>
                <w:rFonts w:ascii="Arial" w:hAnsi="Arial" w:cs="Arial"/>
                <w:szCs w:val="20"/>
                <w:lang w:eastAsia="en-US"/>
              </w:rPr>
            </w:pPr>
            <w:r>
              <w:rPr>
                <w:rFonts w:ascii="Arial" w:hAnsi="Arial" w:cs="Arial"/>
                <w:szCs w:val="20"/>
                <w:lang w:eastAsia="en-US"/>
              </w:rPr>
              <w:t>5</w:t>
            </w:r>
            <w:r w:rsidRPr="002E4E96">
              <w:rPr>
                <w:rFonts w:ascii="Arial" w:hAnsi="Arial" w:cs="Arial"/>
                <w:szCs w:val="20"/>
                <w:lang w:eastAsia="en-US"/>
              </w:rPr>
              <w:t xml:space="preserve"> disadvantaged children had their music lessons funded in the academic year 202</w:t>
            </w:r>
            <w:r>
              <w:rPr>
                <w:rFonts w:ascii="Arial" w:hAnsi="Arial" w:cs="Arial"/>
                <w:szCs w:val="20"/>
                <w:lang w:eastAsia="en-US"/>
              </w:rPr>
              <w:t>3</w:t>
            </w:r>
            <w:r w:rsidRPr="002E4E96">
              <w:rPr>
                <w:rFonts w:ascii="Arial" w:hAnsi="Arial" w:cs="Arial"/>
                <w:szCs w:val="20"/>
                <w:lang w:eastAsia="en-US"/>
              </w:rPr>
              <w:t>-2</w:t>
            </w:r>
            <w:r>
              <w:rPr>
                <w:rFonts w:ascii="Arial" w:hAnsi="Arial" w:cs="Arial"/>
                <w:szCs w:val="20"/>
                <w:lang w:eastAsia="en-US"/>
              </w:rPr>
              <w:t>4</w:t>
            </w:r>
            <w:r w:rsidRPr="002E4E96">
              <w:rPr>
                <w:rFonts w:ascii="Arial" w:hAnsi="Arial" w:cs="Arial"/>
                <w:szCs w:val="20"/>
                <w:lang w:eastAsia="en-US"/>
              </w:rPr>
              <w:t>.</w:t>
            </w:r>
          </w:p>
          <w:p w14:paraId="4015840A" w14:textId="323C008A" w:rsidR="00F801ED" w:rsidRDefault="00F801ED" w:rsidP="00F801ED">
            <w:pPr>
              <w:pStyle w:val="NormalWeb"/>
              <w:rPr>
                <w:rFonts w:ascii="Arial" w:hAnsi="Arial" w:cs="Arial"/>
                <w:szCs w:val="20"/>
                <w:lang w:eastAsia="en-US"/>
              </w:rPr>
            </w:pPr>
            <w:r w:rsidRPr="002E4E96">
              <w:rPr>
                <w:rFonts w:ascii="Arial" w:hAnsi="Arial" w:cs="Arial"/>
                <w:szCs w:val="20"/>
                <w:lang w:eastAsia="en-US"/>
              </w:rPr>
              <w:t xml:space="preserve">2 disadvantaged children had 1:1 tutoring with an outside provider and </w:t>
            </w:r>
            <w:r>
              <w:rPr>
                <w:rFonts w:ascii="Arial" w:hAnsi="Arial" w:cs="Arial"/>
                <w:szCs w:val="20"/>
                <w:lang w:eastAsia="en-US"/>
              </w:rPr>
              <w:t>2</w:t>
            </w:r>
            <w:r w:rsidRPr="002E4E96">
              <w:rPr>
                <w:rFonts w:ascii="Arial" w:hAnsi="Arial" w:cs="Arial"/>
                <w:szCs w:val="20"/>
                <w:lang w:eastAsia="en-US"/>
              </w:rPr>
              <w:t xml:space="preserve"> child</w:t>
            </w:r>
            <w:r>
              <w:rPr>
                <w:rFonts w:ascii="Arial" w:hAnsi="Arial" w:cs="Arial"/>
                <w:szCs w:val="20"/>
                <w:lang w:eastAsia="en-US"/>
              </w:rPr>
              <w:t>ren</w:t>
            </w:r>
            <w:r w:rsidRPr="002E4E96">
              <w:rPr>
                <w:rFonts w:ascii="Arial" w:hAnsi="Arial" w:cs="Arial"/>
                <w:szCs w:val="20"/>
                <w:lang w:eastAsia="en-US"/>
              </w:rPr>
              <w:t xml:space="preserve"> had their drama lessons paid for through this funding. </w:t>
            </w:r>
          </w:p>
          <w:p w14:paraId="0C916D8D" w14:textId="422C9A7E" w:rsidR="00114A97" w:rsidRDefault="00114A97" w:rsidP="00DD3E4E">
            <w:pPr>
              <w:pStyle w:val="NormalWeb"/>
              <w:rPr>
                <w:rFonts w:ascii="Arial" w:hAnsi="Arial" w:cs="Arial"/>
                <w:szCs w:val="20"/>
                <w:lang w:eastAsia="en-US"/>
              </w:rPr>
            </w:pPr>
            <w:r>
              <w:rPr>
                <w:rFonts w:ascii="Arial" w:hAnsi="Arial" w:cs="Arial"/>
                <w:szCs w:val="20"/>
                <w:lang w:eastAsia="en-US"/>
              </w:rPr>
              <w:t xml:space="preserve">We have had one child who has joined the 11+ tutoring funded through school. This has also included a funded place at the summer school for a week. </w:t>
            </w:r>
            <w:r w:rsidR="00AD787A">
              <w:rPr>
                <w:rFonts w:ascii="Arial" w:hAnsi="Arial" w:cs="Arial"/>
                <w:szCs w:val="20"/>
                <w:lang w:eastAsia="en-US"/>
              </w:rPr>
              <w:t xml:space="preserve">This child will continue to be funded for this academic year in Year 5 for the admissions tests in September 2025.We have sent a </w:t>
            </w:r>
            <w:proofErr w:type="spellStart"/>
            <w:r w:rsidR="00AD787A">
              <w:rPr>
                <w:rFonts w:ascii="Arial" w:hAnsi="Arial" w:cs="Arial"/>
                <w:szCs w:val="20"/>
                <w:lang w:eastAsia="en-US"/>
              </w:rPr>
              <w:t>parentmail</w:t>
            </w:r>
            <w:proofErr w:type="spellEnd"/>
            <w:r w:rsidR="00AD787A">
              <w:rPr>
                <w:rFonts w:ascii="Arial" w:hAnsi="Arial" w:cs="Arial"/>
                <w:szCs w:val="20"/>
                <w:lang w:eastAsia="en-US"/>
              </w:rPr>
              <w:t xml:space="preserve"> to eligible pupils in Year 4 to offer funding for the 11+ tutoring through </w:t>
            </w:r>
            <w:proofErr w:type="spellStart"/>
            <w:r w:rsidR="00AD787A">
              <w:rPr>
                <w:rFonts w:ascii="Arial" w:hAnsi="Arial" w:cs="Arial"/>
                <w:szCs w:val="20"/>
                <w:lang w:eastAsia="en-US"/>
              </w:rPr>
              <w:t>StudyWrite</w:t>
            </w:r>
            <w:proofErr w:type="spellEnd"/>
            <w:r w:rsidR="00AD787A">
              <w:rPr>
                <w:rFonts w:ascii="Arial" w:hAnsi="Arial" w:cs="Arial"/>
                <w:szCs w:val="20"/>
                <w:lang w:eastAsia="en-US"/>
              </w:rPr>
              <w:t xml:space="preserve">. </w:t>
            </w:r>
          </w:p>
          <w:p w14:paraId="576F793E" w14:textId="4D889A39" w:rsidR="00114A97" w:rsidRDefault="00114A97" w:rsidP="00DD3E4E">
            <w:pPr>
              <w:pStyle w:val="NormalWeb"/>
              <w:rPr>
                <w:rFonts w:ascii="Arial" w:hAnsi="Arial" w:cs="Arial"/>
                <w:szCs w:val="20"/>
                <w:lang w:eastAsia="en-US"/>
              </w:rPr>
            </w:pPr>
            <w:r>
              <w:rPr>
                <w:rFonts w:ascii="Arial" w:hAnsi="Arial" w:cs="Arial"/>
                <w:szCs w:val="20"/>
                <w:lang w:eastAsia="en-US"/>
              </w:rPr>
              <w:lastRenderedPageBreak/>
              <w:t>2022-23:</w:t>
            </w:r>
          </w:p>
          <w:p w14:paraId="1F7DC8B7" w14:textId="6AB5B1B6" w:rsidR="00CA379E" w:rsidRDefault="002E4E96" w:rsidP="00DD3E4E">
            <w:pPr>
              <w:pStyle w:val="NormalWeb"/>
              <w:rPr>
                <w:rFonts w:ascii="Arial" w:hAnsi="Arial" w:cs="Arial"/>
                <w:szCs w:val="20"/>
                <w:lang w:eastAsia="en-US"/>
              </w:rPr>
            </w:pPr>
            <w:r>
              <w:rPr>
                <w:rFonts w:ascii="Arial" w:hAnsi="Arial" w:cs="Arial"/>
                <w:szCs w:val="20"/>
                <w:lang w:eastAsia="en-US"/>
              </w:rPr>
              <w:t xml:space="preserve">Throughout the academic year 2022-23, we have developed the number of </w:t>
            </w:r>
            <w:r w:rsidR="00CA379E">
              <w:rPr>
                <w:rFonts w:ascii="Arial" w:hAnsi="Arial" w:cs="Arial"/>
                <w:szCs w:val="20"/>
                <w:lang w:eastAsia="en-US"/>
              </w:rPr>
              <w:t xml:space="preserve">enrichment activities that we have offered including with extracurricular clubs, music lessons, arts lessons and tutoring. We have also written to parents of eligible children to offer to fund tutoring for </w:t>
            </w:r>
            <w:proofErr w:type="spellStart"/>
            <w:r w:rsidR="00CA379E">
              <w:rPr>
                <w:rFonts w:ascii="Arial" w:hAnsi="Arial" w:cs="Arial"/>
                <w:szCs w:val="20"/>
                <w:lang w:eastAsia="en-US"/>
              </w:rPr>
              <w:t>StudyWrite</w:t>
            </w:r>
            <w:proofErr w:type="spellEnd"/>
            <w:r w:rsidR="00CA379E">
              <w:rPr>
                <w:rFonts w:ascii="Arial" w:hAnsi="Arial" w:cs="Arial"/>
                <w:szCs w:val="20"/>
                <w:lang w:eastAsia="en-US"/>
              </w:rPr>
              <w:t xml:space="preserve"> for Year 4 disadvantaged students. This will begin in the next academic year</w:t>
            </w:r>
            <w:r w:rsidR="005B343D">
              <w:rPr>
                <w:rFonts w:ascii="Arial" w:hAnsi="Arial" w:cs="Arial"/>
                <w:szCs w:val="20"/>
                <w:lang w:eastAsia="en-US"/>
              </w:rPr>
              <w:t xml:space="preserve"> for any interested pupils</w:t>
            </w:r>
            <w:r w:rsidR="00CA379E">
              <w:rPr>
                <w:rFonts w:ascii="Arial" w:hAnsi="Arial" w:cs="Arial"/>
                <w:szCs w:val="20"/>
                <w:lang w:eastAsia="en-US"/>
              </w:rPr>
              <w:t>.</w:t>
            </w:r>
          </w:p>
          <w:p w14:paraId="378DA10C" w14:textId="4B8B75E2" w:rsidR="00DD3E4E" w:rsidRPr="002E4E96" w:rsidRDefault="002E4E96" w:rsidP="00DD3E4E">
            <w:pPr>
              <w:pStyle w:val="NormalWeb"/>
              <w:rPr>
                <w:rFonts w:ascii="Arial" w:hAnsi="Arial" w:cs="Arial"/>
                <w:szCs w:val="20"/>
                <w:lang w:eastAsia="en-US"/>
              </w:rPr>
            </w:pPr>
            <w:r w:rsidRPr="002E4E96">
              <w:rPr>
                <w:rFonts w:ascii="Arial" w:hAnsi="Arial" w:cs="Arial"/>
                <w:szCs w:val="20"/>
                <w:lang w:eastAsia="en-US"/>
              </w:rPr>
              <w:t>Within a parent questionnaire given in October 2023 with 179 responses</w:t>
            </w:r>
            <w:r w:rsidR="00CA379E">
              <w:rPr>
                <w:rFonts w:ascii="Arial" w:hAnsi="Arial" w:cs="Arial"/>
                <w:szCs w:val="20"/>
                <w:lang w:eastAsia="en-US"/>
              </w:rPr>
              <w:t xml:space="preserve"> across school</w:t>
            </w:r>
            <w:r w:rsidR="00DD3E4E" w:rsidRPr="002E4E96">
              <w:rPr>
                <w:rFonts w:ascii="Arial" w:hAnsi="Arial" w:cs="Arial"/>
                <w:szCs w:val="20"/>
                <w:lang w:eastAsia="en-US"/>
              </w:rPr>
              <w:t>,</w:t>
            </w:r>
            <w:r w:rsidRPr="002E4E96">
              <w:rPr>
                <w:rFonts w:ascii="Arial" w:hAnsi="Arial" w:cs="Arial"/>
                <w:szCs w:val="20"/>
                <w:lang w:eastAsia="en-US"/>
              </w:rPr>
              <w:t xml:space="preserve"> only</w:t>
            </w:r>
            <w:r w:rsidR="00DD3E4E" w:rsidRPr="002E4E96">
              <w:rPr>
                <w:rFonts w:ascii="Arial" w:hAnsi="Arial" w:cs="Arial"/>
                <w:szCs w:val="20"/>
                <w:lang w:eastAsia="en-US"/>
              </w:rPr>
              <w:t xml:space="preserve"> 2% of parents either disagreed or strongly disagreed with the statement, “My child can take part in clubs and activities at this school.</w:t>
            </w:r>
            <w:r w:rsidRPr="002E4E96">
              <w:rPr>
                <w:rFonts w:ascii="Arial" w:hAnsi="Arial" w:cs="Arial"/>
                <w:szCs w:val="20"/>
                <w:lang w:eastAsia="en-US"/>
              </w:rPr>
              <w:t xml:space="preserve">” </w:t>
            </w:r>
          </w:p>
          <w:p w14:paraId="518C7B0A" w14:textId="6ED4C128" w:rsidR="002E4E96" w:rsidRPr="002E4E96" w:rsidRDefault="002E4E96" w:rsidP="002E4E96">
            <w:pPr>
              <w:pStyle w:val="NormalWeb"/>
              <w:rPr>
                <w:rFonts w:ascii="Arial" w:hAnsi="Arial" w:cs="Arial"/>
                <w:szCs w:val="20"/>
                <w:lang w:eastAsia="en-US"/>
              </w:rPr>
            </w:pPr>
            <w:r w:rsidRPr="002E4E96">
              <w:rPr>
                <w:rFonts w:ascii="Arial" w:hAnsi="Arial" w:cs="Arial"/>
                <w:szCs w:val="20"/>
                <w:lang w:eastAsia="en-US"/>
              </w:rPr>
              <w:t xml:space="preserve">In the same questionnaire, there were only 2 responses who </w:t>
            </w:r>
            <w:r>
              <w:rPr>
                <w:rFonts w:ascii="Arial" w:hAnsi="Arial" w:cs="Arial"/>
                <w:szCs w:val="20"/>
                <w:lang w:eastAsia="en-US"/>
              </w:rPr>
              <w:t xml:space="preserve">stated that they </w:t>
            </w:r>
            <w:r w:rsidRPr="002E4E96">
              <w:rPr>
                <w:rFonts w:ascii="Arial" w:hAnsi="Arial" w:cs="Arial"/>
                <w:szCs w:val="20"/>
                <w:lang w:eastAsia="en-US"/>
              </w:rPr>
              <w:t>disagreed that, “The school supports my child’s wider personal development.”</w:t>
            </w:r>
          </w:p>
          <w:p w14:paraId="084AC623" w14:textId="728D3941" w:rsidR="002E4E96" w:rsidRPr="002E4E96" w:rsidRDefault="002E4E96" w:rsidP="00DD3E4E">
            <w:pPr>
              <w:pStyle w:val="NormalWeb"/>
              <w:rPr>
                <w:rFonts w:ascii="Arial" w:hAnsi="Arial" w:cs="Arial"/>
                <w:szCs w:val="20"/>
                <w:lang w:eastAsia="en-US"/>
              </w:rPr>
            </w:pPr>
            <w:r w:rsidRPr="002E4E96">
              <w:rPr>
                <w:rFonts w:ascii="Arial" w:hAnsi="Arial" w:cs="Arial"/>
                <w:szCs w:val="20"/>
                <w:lang w:eastAsia="en-US"/>
              </w:rPr>
              <w:t>4 disadvantaged children had their music lessons funded in the academic year 2022-23.</w:t>
            </w:r>
          </w:p>
          <w:p w14:paraId="3B53300D" w14:textId="06AB0A45" w:rsidR="00114A97" w:rsidRDefault="002E4E96" w:rsidP="00114A97">
            <w:pPr>
              <w:pStyle w:val="NormalWeb"/>
              <w:rPr>
                <w:rFonts w:ascii="Arial" w:hAnsi="Arial" w:cs="Arial"/>
                <w:szCs w:val="20"/>
                <w:lang w:eastAsia="en-US"/>
              </w:rPr>
            </w:pPr>
            <w:r w:rsidRPr="002E4E96">
              <w:rPr>
                <w:rFonts w:ascii="Arial" w:hAnsi="Arial" w:cs="Arial"/>
                <w:szCs w:val="20"/>
                <w:lang w:eastAsia="en-US"/>
              </w:rPr>
              <w:t xml:space="preserve">2 disadvantaged children had 1:1 tutoring with an outside provider and 1 child had their drama lessons paid for through this funding. </w:t>
            </w:r>
          </w:p>
          <w:p w14:paraId="6DD67126" w14:textId="6828F77B" w:rsidR="00114A97" w:rsidRPr="00114A97" w:rsidRDefault="00114A97" w:rsidP="00114A97">
            <w:pPr>
              <w:pStyle w:val="NormalWeb"/>
              <w:rPr>
                <w:rFonts w:ascii="Arial" w:hAnsi="Arial" w:cs="Arial"/>
                <w:szCs w:val="20"/>
                <w:lang w:eastAsia="en-US"/>
              </w:rPr>
            </w:pPr>
            <w:r>
              <w:rPr>
                <w:rFonts w:ascii="Arial" w:hAnsi="Arial" w:cs="Arial"/>
                <w:szCs w:val="20"/>
                <w:lang w:eastAsia="en-US"/>
              </w:rPr>
              <w:t>_____________________________________________________________________</w:t>
            </w:r>
          </w:p>
          <w:p w14:paraId="13C58615" w14:textId="75E0A049" w:rsidR="000501EC" w:rsidRDefault="000501EC" w:rsidP="0066364C">
            <w:pPr>
              <w:autoSpaceDN/>
              <w:spacing w:before="120"/>
              <w:rPr>
                <w:rFonts w:cs="Arial"/>
                <w:color w:val="auto"/>
                <w:lang w:eastAsia="en-US"/>
              </w:rPr>
            </w:pPr>
            <w:r>
              <w:rPr>
                <w:rFonts w:cs="Arial"/>
                <w:color w:val="auto"/>
                <w:lang w:eastAsia="en-US"/>
              </w:rPr>
              <w:t>We have analysed the performance of our school’s disadvantaged pupils during the 202</w:t>
            </w:r>
            <w:r w:rsidR="007747F9">
              <w:rPr>
                <w:rFonts w:cs="Arial"/>
                <w:color w:val="auto"/>
                <w:lang w:eastAsia="en-US"/>
              </w:rPr>
              <w:t>2</w:t>
            </w:r>
            <w:r>
              <w:rPr>
                <w:rFonts w:cs="Arial"/>
                <w:color w:val="auto"/>
                <w:lang w:eastAsia="en-US"/>
              </w:rPr>
              <w:t>/2</w:t>
            </w:r>
            <w:r w:rsidR="007747F9">
              <w:rPr>
                <w:rFonts w:cs="Arial"/>
                <w:color w:val="auto"/>
                <w:lang w:eastAsia="en-US"/>
              </w:rPr>
              <w:t>3</w:t>
            </w:r>
            <w:r>
              <w:rPr>
                <w:rFonts w:cs="Arial"/>
                <w:color w:val="auto"/>
                <w:lang w:eastAsia="en-US"/>
              </w:rPr>
              <w:t xml:space="preserve"> academic year using</w:t>
            </w:r>
            <w:r w:rsidR="00DC22D8">
              <w:rPr>
                <w:rFonts w:cs="Arial"/>
                <w:color w:val="auto"/>
                <w:lang w:eastAsia="en-US"/>
              </w:rPr>
              <w:t xml:space="preserve"> EYFS,</w:t>
            </w:r>
            <w:r>
              <w:rPr>
                <w:rFonts w:cs="Arial"/>
                <w:color w:val="auto"/>
                <w:lang w:eastAsia="en-US"/>
              </w:rPr>
              <w:t xml:space="preserve"> </w:t>
            </w:r>
            <w:r w:rsidR="00DC22D8">
              <w:rPr>
                <w:rFonts w:cs="Arial"/>
                <w:color w:val="auto"/>
                <w:lang w:eastAsia="en-US"/>
              </w:rPr>
              <w:t>K</w:t>
            </w:r>
            <w:r>
              <w:rPr>
                <w:rFonts w:cs="Arial"/>
                <w:color w:val="auto"/>
                <w:lang w:eastAsia="en-US"/>
              </w:rPr>
              <w:t xml:space="preserve">ey </w:t>
            </w:r>
            <w:r w:rsidR="00DC22D8">
              <w:rPr>
                <w:rFonts w:cs="Arial"/>
                <w:color w:val="auto"/>
                <w:lang w:eastAsia="en-US"/>
              </w:rPr>
              <w:t>S</w:t>
            </w:r>
            <w:r>
              <w:rPr>
                <w:rFonts w:cs="Arial"/>
                <w:color w:val="auto"/>
                <w:lang w:eastAsia="en-US"/>
              </w:rPr>
              <w:t>tage 1 and 2 performance data, phonics check results and our own internal assessments.</w:t>
            </w:r>
          </w:p>
          <w:p w14:paraId="2251EB2A" w14:textId="5B762CD5" w:rsidR="009E10B8" w:rsidRDefault="000501EC" w:rsidP="0066364C">
            <w:pPr>
              <w:autoSpaceDN/>
              <w:spacing w:before="120"/>
              <w:rPr>
                <w:color w:val="auto"/>
                <w:lang w:eastAsia="en-US"/>
              </w:rPr>
            </w:pPr>
            <w:r>
              <w:rPr>
                <w:color w:val="auto"/>
                <w:lang w:eastAsia="en-US"/>
              </w:rPr>
              <w:t>To help us ga</w:t>
            </w:r>
            <w:r w:rsidR="00DC22D8">
              <w:rPr>
                <w:color w:val="auto"/>
                <w:lang w:eastAsia="en-US"/>
              </w:rPr>
              <w:t>u</w:t>
            </w:r>
            <w:r>
              <w:rPr>
                <w:color w:val="auto"/>
                <w:lang w:eastAsia="en-US"/>
              </w:rPr>
              <w:t>ge the performance of our disadvantaged pupils we compared our</w:t>
            </w:r>
            <w:r w:rsidRPr="00E06893">
              <w:rPr>
                <w:color w:val="auto"/>
                <w:lang w:eastAsia="en-US"/>
              </w:rPr>
              <w:t xml:space="preserve"> results to </w:t>
            </w:r>
            <w:r>
              <w:rPr>
                <w:color w:val="auto"/>
                <w:lang w:eastAsia="en-US"/>
              </w:rPr>
              <w:t>those for</w:t>
            </w:r>
            <w:r w:rsidR="00923A86">
              <w:rPr>
                <w:color w:val="auto"/>
                <w:lang w:eastAsia="en-US"/>
              </w:rPr>
              <w:t xml:space="preserve"> disadvantaged and non-disadvantaged</w:t>
            </w:r>
            <w:r>
              <w:rPr>
                <w:color w:val="auto"/>
                <w:lang w:eastAsia="en-US"/>
              </w:rPr>
              <w:t xml:space="preserve"> pupils at a </w:t>
            </w:r>
            <w:r w:rsidRPr="00E06893">
              <w:rPr>
                <w:color w:val="auto"/>
                <w:lang w:eastAsia="en-US"/>
              </w:rPr>
              <w:t xml:space="preserve">national and </w:t>
            </w:r>
            <w:r w:rsidR="00B41BDB">
              <w:rPr>
                <w:color w:val="auto"/>
                <w:lang w:eastAsia="en-US"/>
              </w:rPr>
              <w:t>school</w:t>
            </w:r>
            <w:r>
              <w:rPr>
                <w:color w:val="auto"/>
                <w:lang w:eastAsia="en-US"/>
              </w:rPr>
              <w:t xml:space="preserve"> level. </w:t>
            </w:r>
          </w:p>
          <w:p w14:paraId="0BE2D91B" w14:textId="3BCF4823" w:rsidR="000501EC" w:rsidRPr="00D66828" w:rsidRDefault="00DC22D8" w:rsidP="00DC22D8">
            <w:pPr>
              <w:autoSpaceDN/>
              <w:spacing w:before="120"/>
              <w:rPr>
                <w:color w:val="000000" w:themeColor="text1"/>
                <w:lang w:eastAsia="en-US"/>
              </w:rPr>
            </w:pPr>
            <w:r w:rsidRPr="00972988">
              <w:rPr>
                <w:color w:val="000000" w:themeColor="text1"/>
                <w:lang w:eastAsia="en-US"/>
              </w:rPr>
              <w:t>We have reviewed our strategy plan and made changes to how we intend to use some of our budget this academic year, as set out in the Activity in This Academic Year section above</w:t>
            </w:r>
            <w:r>
              <w:rPr>
                <w:color w:val="000000" w:themeColor="text1"/>
                <w:lang w:eastAsia="en-US"/>
              </w:rPr>
              <w:t>.</w:t>
            </w:r>
            <w:r w:rsidR="009E10B8">
              <w:rPr>
                <w:color w:val="auto"/>
                <w:lang w:eastAsia="en-US"/>
              </w:rPr>
              <w:t xml:space="preserve"> </w:t>
            </w:r>
          </w:p>
        </w:tc>
      </w:tr>
    </w:tbl>
    <w:p w14:paraId="2A7D5549" w14:textId="71A10B73" w:rsidR="00E66558" w:rsidRPr="00855932" w:rsidRDefault="009D71E8" w:rsidP="0072129C">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rsidP="0072129C">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rsidP="0072129C">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2B8F9D" w:rsidR="00E66558" w:rsidRPr="006549E7" w:rsidRDefault="00E66558" w:rsidP="0072129C">
            <w:pPr>
              <w:pStyle w:val="TableRow"/>
              <w:rPr>
                <w:color w:val="0070C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0316BD9" w:rsidR="00E66558" w:rsidRPr="006549E7" w:rsidRDefault="00E66558" w:rsidP="0072129C">
            <w:pPr>
              <w:pStyle w:val="TableRowCentered"/>
              <w:jc w:val="left"/>
              <w:rPr>
                <w:color w:val="0070C0"/>
              </w:rPr>
            </w:pPr>
          </w:p>
        </w:tc>
      </w:tr>
      <w:tr w:rsidR="00E27862" w14:paraId="06B2BD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1FDD" w14:textId="77777777" w:rsidR="00E27862" w:rsidRPr="006549E7" w:rsidRDefault="00E27862" w:rsidP="0072129C">
            <w:pPr>
              <w:pStyle w:val="TableRow"/>
              <w:rPr>
                <w:color w:val="0070C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1EA7" w14:textId="77777777" w:rsidR="00E27862" w:rsidRPr="006549E7" w:rsidRDefault="00E27862" w:rsidP="0072129C">
            <w:pPr>
              <w:pStyle w:val="TableRowCentered"/>
              <w:jc w:val="left"/>
              <w:rPr>
                <w:color w:val="0070C0"/>
              </w:rPr>
            </w:pPr>
          </w:p>
        </w:tc>
      </w:tr>
      <w:bookmarkEnd w:id="14"/>
      <w:bookmarkEnd w:id="15"/>
      <w:bookmarkEnd w:id="16"/>
    </w:tbl>
    <w:p w14:paraId="09B35660" w14:textId="77777777" w:rsidR="00AC4A56" w:rsidRPr="00AC4A56" w:rsidRDefault="00AC4A56" w:rsidP="0072129C"/>
    <w:sectPr w:rsidR="00AC4A56" w:rsidRPr="00AC4A56">
      <w:headerReference w:type="default" r:id="rId24"/>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87F9B" w14:textId="77777777" w:rsidR="003B6A9C" w:rsidRDefault="003B6A9C">
      <w:pPr>
        <w:spacing w:after="0" w:line="240" w:lineRule="auto"/>
      </w:pPr>
      <w:r>
        <w:separator/>
      </w:r>
    </w:p>
  </w:endnote>
  <w:endnote w:type="continuationSeparator" w:id="0">
    <w:p w14:paraId="0F81BFB7" w14:textId="77777777" w:rsidR="003B6A9C" w:rsidRDefault="003B6A9C">
      <w:pPr>
        <w:spacing w:after="0" w:line="240" w:lineRule="auto"/>
      </w:pPr>
      <w:r>
        <w:continuationSeparator/>
      </w:r>
    </w:p>
  </w:endnote>
  <w:endnote w:type="continuationNotice" w:id="1">
    <w:p w14:paraId="68AD7B3B" w14:textId="77777777" w:rsidR="003B6A9C" w:rsidRDefault="003B6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B064E0" w:rsidRDefault="00B064E0">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EE6D1" w14:textId="77777777" w:rsidR="003B6A9C" w:rsidRDefault="003B6A9C">
      <w:pPr>
        <w:spacing w:after="0" w:line="240" w:lineRule="auto"/>
      </w:pPr>
      <w:r>
        <w:separator/>
      </w:r>
    </w:p>
  </w:footnote>
  <w:footnote w:type="continuationSeparator" w:id="0">
    <w:p w14:paraId="2EDA4CFD" w14:textId="77777777" w:rsidR="003B6A9C" w:rsidRDefault="003B6A9C">
      <w:pPr>
        <w:spacing w:after="0" w:line="240" w:lineRule="auto"/>
      </w:pPr>
      <w:r>
        <w:continuationSeparator/>
      </w:r>
    </w:p>
  </w:footnote>
  <w:footnote w:type="continuationNotice" w:id="1">
    <w:p w14:paraId="2C75C147" w14:textId="77777777" w:rsidR="003B6A9C" w:rsidRDefault="003B6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B064E0" w:rsidRDefault="00B06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36096"/>
    <w:multiLevelType w:val="hybridMultilevel"/>
    <w:tmpl w:val="3A88F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6" w15:restartNumberingAfterBreak="0">
    <w:nsid w:val="1D852ED0"/>
    <w:multiLevelType w:val="hybridMultilevel"/>
    <w:tmpl w:val="2C44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0DF3D51"/>
    <w:multiLevelType w:val="hybridMultilevel"/>
    <w:tmpl w:val="0B66A6A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D802757"/>
    <w:multiLevelType w:val="hybridMultilevel"/>
    <w:tmpl w:val="9D78B3E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840FD"/>
    <w:multiLevelType w:val="hybridMultilevel"/>
    <w:tmpl w:val="DCB6B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50AA624A"/>
    <w:multiLevelType w:val="hybridMultilevel"/>
    <w:tmpl w:val="ECC87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0" w15:restartNumberingAfterBreak="0">
    <w:nsid w:val="713554D1"/>
    <w:multiLevelType w:val="hybridMultilevel"/>
    <w:tmpl w:val="50F07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6091C03"/>
    <w:multiLevelType w:val="hybridMultilevel"/>
    <w:tmpl w:val="B7E44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6"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7"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199931002">
    <w:abstractNumId w:val="10"/>
  </w:num>
  <w:num w:numId="2" w16cid:durableId="1023634484">
    <w:abstractNumId w:val="7"/>
  </w:num>
  <w:num w:numId="3" w16cid:durableId="1622147205">
    <w:abstractNumId w:val="11"/>
  </w:num>
  <w:num w:numId="4" w16cid:durableId="1676953321">
    <w:abstractNumId w:val="12"/>
  </w:num>
  <w:num w:numId="5" w16cid:durableId="1409889163">
    <w:abstractNumId w:val="3"/>
  </w:num>
  <w:num w:numId="6" w16cid:durableId="885802036">
    <w:abstractNumId w:val="19"/>
  </w:num>
  <w:num w:numId="7" w16cid:durableId="2144689598">
    <w:abstractNumId w:val="27"/>
  </w:num>
  <w:num w:numId="8" w16cid:durableId="321154790">
    <w:abstractNumId w:val="33"/>
  </w:num>
  <w:num w:numId="9" w16cid:durableId="1910380568">
    <w:abstractNumId w:val="31"/>
  </w:num>
  <w:num w:numId="10" w16cid:durableId="1443767236">
    <w:abstractNumId w:val="28"/>
  </w:num>
  <w:num w:numId="11" w16cid:durableId="1638948576">
    <w:abstractNumId w:val="9"/>
  </w:num>
  <w:num w:numId="12" w16cid:durableId="968584959">
    <w:abstractNumId w:val="32"/>
  </w:num>
  <w:num w:numId="13" w16cid:durableId="2100060145">
    <w:abstractNumId w:val="25"/>
  </w:num>
  <w:num w:numId="14" w16cid:durableId="1816679253">
    <w:abstractNumId w:val="13"/>
  </w:num>
  <w:num w:numId="15" w16cid:durableId="1757552744">
    <w:abstractNumId w:val="24"/>
  </w:num>
  <w:num w:numId="16" w16cid:durableId="1278489471">
    <w:abstractNumId w:val="37"/>
  </w:num>
  <w:num w:numId="17" w16cid:durableId="180246311">
    <w:abstractNumId w:val="14"/>
  </w:num>
  <w:num w:numId="18" w16cid:durableId="1801073651">
    <w:abstractNumId w:val="17"/>
  </w:num>
  <w:num w:numId="19" w16cid:durableId="1335258196">
    <w:abstractNumId w:val="1"/>
  </w:num>
  <w:num w:numId="20" w16cid:durableId="947466453">
    <w:abstractNumId w:val="22"/>
  </w:num>
  <w:num w:numId="21" w16cid:durableId="509375176">
    <w:abstractNumId w:val="2"/>
  </w:num>
  <w:num w:numId="22" w16cid:durableId="2140030530">
    <w:abstractNumId w:val="18"/>
  </w:num>
  <w:num w:numId="23" w16cid:durableId="1913923448">
    <w:abstractNumId w:val="36"/>
  </w:num>
  <w:num w:numId="24" w16cid:durableId="2079472100">
    <w:abstractNumId w:val="29"/>
  </w:num>
  <w:num w:numId="25" w16cid:durableId="557521707">
    <w:abstractNumId w:val="4"/>
  </w:num>
  <w:num w:numId="26" w16cid:durableId="1325355343">
    <w:abstractNumId w:val="15"/>
  </w:num>
  <w:num w:numId="27" w16cid:durableId="1156067123">
    <w:abstractNumId w:val="20"/>
  </w:num>
  <w:num w:numId="28" w16cid:durableId="1288850763">
    <w:abstractNumId w:val="26"/>
  </w:num>
  <w:num w:numId="29" w16cid:durableId="636035884">
    <w:abstractNumId w:val="35"/>
  </w:num>
  <w:num w:numId="30" w16cid:durableId="2008902324">
    <w:abstractNumId w:val="5"/>
  </w:num>
  <w:num w:numId="31" w16cid:durableId="1548564911">
    <w:abstractNumId w:val="16"/>
  </w:num>
  <w:num w:numId="32" w16cid:durableId="1051002240">
    <w:abstractNumId w:val="8"/>
  </w:num>
  <w:num w:numId="33" w16cid:durableId="901909974">
    <w:abstractNumId w:val="0"/>
  </w:num>
  <w:num w:numId="34" w16cid:durableId="1044132289">
    <w:abstractNumId w:val="34"/>
  </w:num>
  <w:num w:numId="35" w16cid:durableId="497428241">
    <w:abstractNumId w:val="6"/>
  </w:num>
  <w:num w:numId="36" w16cid:durableId="185751863">
    <w:abstractNumId w:val="30"/>
  </w:num>
  <w:num w:numId="37" w16cid:durableId="1950971827">
    <w:abstractNumId w:val="23"/>
  </w:num>
  <w:num w:numId="38" w16cid:durableId="9319355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4AF5"/>
    <w:rsid w:val="000255F8"/>
    <w:rsid w:val="00025872"/>
    <w:rsid w:val="00025B71"/>
    <w:rsid w:val="000260D0"/>
    <w:rsid w:val="00026C3B"/>
    <w:rsid w:val="00027B03"/>
    <w:rsid w:val="000301F1"/>
    <w:rsid w:val="000313D6"/>
    <w:rsid w:val="00031898"/>
    <w:rsid w:val="0003197D"/>
    <w:rsid w:val="0003265C"/>
    <w:rsid w:val="0003270A"/>
    <w:rsid w:val="00032A79"/>
    <w:rsid w:val="00034E82"/>
    <w:rsid w:val="00037B50"/>
    <w:rsid w:val="0004039A"/>
    <w:rsid w:val="00040F0E"/>
    <w:rsid w:val="00042467"/>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E23"/>
    <w:rsid w:val="00053887"/>
    <w:rsid w:val="00053A7C"/>
    <w:rsid w:val="0005411B"/>
    <w:rsid w:val="00054429"/>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18"/>
    <w:rsid w:val="00071464"/>
    <w:rsid w:val="000724FB"/>
    <w:rsid w:val="00073FC3"/>
    <w:rsid w:val="00075F97"/>
    <w:rsid w:val="00076244"/>
    <w:rsid w:val="00077DE5"/>
    <w:rsid w:val="00081EC7"/>
    <w:rsid w:val="00081EDE"/>
    <w:rsid w:val="00081FF7"/>
    <w:rsid w:val="000820BC"/>
    <w:rsid w:val="000824F0"/>
    <w:rsid w:val="0008250C"/>
    <w:rsid w:val="00082740"/>
    <w:rsid w:val="00083574"/>
    <w:rsid w:val="00084B74"/>
    <w:rsid w:val="000856FA"/>
    <w:rsid w:val="00086298"/>
    <w:rsid w:val="00086704"/>
    <w:rsid w:val="00086C43"/>
    <w:rsid w:val="0008797E"/>
    <w:rsid w:val="00087E6A"/>
    <w:rsid w:val="000905F7"/>
    <w:rsid w:val="00090D93"/>
    <w:rsid w:val="00092A72"/>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CC9"/>
    <w:rsid w:val="000B0226"/>
    <w:rsid w:val="000B04BC"/>
    <w:rsid w:val="000B45BD"/>
    <w:rsid w:val="000B46AE"/>
    <w:rsid w:val="000B58E4"/>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25E"/>
    <w:rsid w:val="000D1EBD"/>
    <w:rsid w:val="000D277F"/>
    <w:rsid w:val="000D2B22"/>
    <w:rsid w:val="000D34F8"/>
    <w:rsid w:val="000D423D"/>
    <w:rsid w:val="000D4742"/>
    <w:rsid w:val="000D4CB7"/>
    <w:rsid w:val="000D50C3"/>
    <w:rsid w:val="000D5873"/>
    <w:rsid w:val="000D5C03"/>
    <w:rsid w:val="000E0906"/>
    <w:rsid w:val="000E0B9A"/>
    <w:rsid w:val="000E0C79"/>
    <w:rsid w:val="000E127E"/>
    <w:rsid w:val="000E4493"/>
    <w:rsid w:val="000E4F63"/>
    <w:rsid w:val="000E5753"/>
    <w:rsid w:val="000E580B"/>
    <w:rsid w:val="000E5FEF"/>
    <w:rsid w:val="000E6A03"/>
    <w:rsid w:val="000E6F67"/>
    <w:rsid w:val="000E70A6"/>
    <w:rsid w:val="000F0EA0"/>
    <w:rsid w:val="000F14C5"/>
    <w:rsid w:val="000F19B5"/>
    <w:rsid w:val="000F2420"/>
    <w:rsid w:val="000F2522"/>
    <w:rsid w:val="000F406A"/>
    <w:rsid w:val="000F4EB1"/>
    <w:rsid w:val="000F5C05"/>
    <w:rsid w:val="000F6CCF"/>
    <w:rsid w:val="000F71FA"/>
    <w:rsid w:val="000F7311"/>
    <w:rsid w:val="001005ED"/>
    <w:rsid w:val="00100D28"/>
    <w:rsid w:val="001015BC"/>
    <w:rsid w:val="001025FB"/>
    <w:rsid w:val="00102AAC"/>
    <w:rsid w:val="00104600"/>
    <w:rsid w:val="00105738"/>
    <w:rsid w:val="001059FB"/>
    <w:rsid w:val="00105A4E"/>
    <w:rsid w:val="00105A56"/>
    <w:rsid w:val="00105F24"/>
    <w:rsid w:val="00106FAB"/>
    <w:rsid w:val="00107A79"/>
    <w:rsid w:val="00107C74"/>
    <w:rsid w:val="001107A3"/>
    <w:rsid w:val="001139C3"/>
    <w:rsid w:val="00113A28"/>
    <w:rsid w:val="00114A97"/>
    <w:rsid w:val="00114CFB"/>
    <w:rsid w:val="00115069"/>
    <w:rsid w:val="00115EA2"/>
    <w:rsid w:val="00116DF9"/>
    <w:rsid w:val="001203D6"/>
    <w:rsid w:val="0012088B"/>
    <w:rsid w:val="001208C7"/>
    <w:rsid w:val="00120AB1"/>
    <w:rsid w:val="0012126D"/>
    <w:rsid w:val="00122442"/>
    <w:rsid w:val="001226AC"/>
    <w:rsid w:val="0012313B"/>
    <w:rsid w:val="00123EF2"/>
    <w:rsid w:val="0012428A"/>
    <w:rsid w:val="00126512"/>
    <w:rsid w:val="00126958"/>
    <w:rsid w:val="00127F5F"/>
    <w:rsid w:val="00131471"/>
    <w:rsid w:val="00131914"/>
    <w:rsid w:val="0013324D"/>
    <w:rsid w:val="00133F42"/>
    <w:rsid w:val="00134953"/>
    <w:rsid w:val="00134CE6"/>
    <w:rsid w:val="0013512D"/>
    <w:rsid w:val="00136D68"/>
    <w:rsid w:val="001374F4"/>
    <w:rsid w:val="00137EEF"/>
    <w:rsid w:val="001411E6"/>
    <w:rsid w:val="00141D27"/>
    <w:rsid w:val="0014317F"/>
    <w:rsid w:val="00143692"/>
    <w:rsid w:val="00144583"/>
    <w:rsid w:val="00145CB1"/>
    <w:rsid w:val="0014608F"/>
    <w:rsid w:val="001502A9"/>
    <w:rsid w:val="001521CA"/>
    <w:rsid w:val="00152206"/>
    <w:rsid w:val="001539BB"/>
    <w:rsid w:val="00153CA3"/>
    <w:rsid w:val="001544DE"/>
    <w:rsid w:val="00154836"/>
    <w:rsid w:val="00155A11"/>
    <w:rsid w:val="0015621F"/>
    <w:rsid w:val="001570A9"/>
    <w:rsid w:val="0016050F"/>
    <w:rsid w:val="00160779"/>
    <w:rsid w:val="00162957"/>
    <w:rsid w:val="00162A9F"/>
    <w:rsid w:val="00162EFB"/>
    <w:rsid w:val="00163417"/>
    <w:rsid w:val="0016406A"/>
    <w:rsid w:val="001645B9"/>
    <w:rsid w:val="00165607"/>
    <w:rsid w:val="001662B7"/>
    <w:rsid w:val="00166D86"/>
    <w:rsid w:val="00171009"/>
    <w:rsid w:val="00171769"/>
    <w:rsid w:val="00171EB1"/>
    <w:rsid w:val="00172E82"/>
    <w:rsid w:val="00172F65"/>
    <w:rsid w:val="00173CFB"/>
    <w:rsid w:val="001740C3"/>
    <w:rsid w:val="00174105"/>
    <w:rsid w:val="001741CE"/>
    <w:rsid w:val="001755B6"/>
    <w:rsid w:val="00175C89"/>
    <w:rsid w:val="00175EC1"/>
    <w:rsid w:val="00176345"/>
    <w:rsid w:val="0018167B"/>
    <w:rsid w:val="00182B1B"/>
    <w:rsid w:val="00182CE3"/>
    <w:rsid w:val="00183656"/>
    <w:rsid w:val="00183DFF"/>
    <w:rsid w:val="00184292"/>
    <w:rsid w:val="001854B9"/>
    <w:rsid w:val="00185CD2"/>
    <w:rsid w:val="001871CE"/>
    <w:rsid w:val="00187D51"/>
    <w:rsid w:val="00194F5D"/>
    <w:rsid w:val="0019556C"/>
    <w:rsid w:val="00196F36"/>
    <w:rsid w:val="0019782E"/>
    <w:rsid w:val="00197B51"/>
    <w:rsid w:val="001A034C"/>
    <w:rsid w:val="001A12B9"/>
    <w:rsid w:val="001A25A3"/>
    <w:rsid w:val="001A2889"/>
    <w:rsid w:val="001A29C9"/>
    <w:rsid w:val="001A35D1"/>
    <w:rsid w:val="001A4D83"/>
    <w:rsid w:val="001A6031"/>
    <w:rsid w:val="001A62E6"/>
    <w:rsid w:val="001A6B3D"/>
    <w:rsid w:val="001B011E"/>
    <w:rsid w:val="001B098A"/>
    <w:rsid w:val="001B119A"/>
    <w:rsid w:val="001B1825"/>
    <w:rsid w:val="001B1D8B"/>
    <w:rsid w:val="001B4D47"/>
    <w:rsid w:val="001B5953"/>
    <w:rsid w:val="001B716E"/>
    <w:rsid w:val="001B758A"/>
    <w:rsid w:val="001B7905"/>
    <w:rsid w:val="001C0E0C"/>
    <w:rsid w:val="001C1204"/>
    <w:rsid w:val="001C1224"/>
    <w:rsid w:val="001C12BA"/>
    <w:rsid w:val="001C17E8"/>
    <w:rsid w:val="001C2B7B"/>
    <w:rsid w:val="001C341C"/>
    <w:rsid w:val="001C4910"/>
    <w:rsid w:val="001C49CD"/>
    <w:rsid w:val="001C59D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45C"/>
    <w:rsid w:val="001E4E1D"/>
    <w:rsid w:val="001E4FF9"/>
    <w:rsid w:val="001E522A"/>
    <w:rsid w:val="001E562F"/>
    <w:rsid w:val="001E58D7"/>
    <w:rsid w:val="001E5F86"/>
    <w:rsid w:val="001E76B0"/>
    <w:rsid w:val="001E7ADF"/>
    <w:rsid w:val="001F0DF2"/>
    <w:rsid w:val="001F1801"/>
    <w:rsid w:val="001F198D"/>
    <w:rsid w:val="001F413B"/>
    <w:rsid w:val="001F5269"/>
    <w:rsid w:val="001F6B77"/>
    <w:rsid w:val="00200842"/>
    <w:rsid w:val="00200B27"/>
    <w:rsid w:val="00200EE5"/>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ABB"/>
    <w:rsid w:val="00214AD8"/>
    <w:rsid w:val="00214C83"/>
    <w:rsid w:val="00214D50"/>
    <w:rsid w:val="00214F89"/>
    <w:rsid w:val="0021576C"/>
    <w:rsid w:val="00216E7C"/>
    <w:rsid w:val="00216F68"/>
    <w:rsid w:val="00220984"/>
    <w:rsid w:val="00221EE5"/>
    <w:rsid w:val="00222F48"/>
    <w:rsid w:val="00223575"/>
    <w:rsid w:val="0022423C"/>
    <w:rsid w:val="002248E1"/>
    <w:rsid w:val="00225919"/>
    <w:rsid w:val="00226006"/>
    <w:rsid w:val="002260EA"/>
    <w:rsid w:val="002267E9"/>
    <w:rsid w:val="002269B9"/>
    <w:rsid w:val="002278D9"/>
    <w:rsid w:val="00227AC6"/>
    <w:rsid w:val="00227BBA"/>
    <w:rsid w:val="0023034C"/>
    <w:rsid w:val="002310EB"/>
    <w:rsid w:val="00231624"/>
    <w:rsid w:val="00231E6D"/>
    <w:rsid w:val="0023293D"/>
    <w:rsid w:val="00232EF2"/>
    <w:rsid w:val="00234191"/>
    <w:rsid w:val="00234CD5"/>
    <w:rsid w:val="00234EF6"/>
    <w:rsid w:val="00235004"/>
    <w:rsid w:val="002366BD"/>
    <w:rsid w:val="0023739E"/>
    <w:rsid w:val="0023765D"/>
    <w:rsid w:val="00241336"/>
    <w:rsid w:val="002417D4"/>
    <w:rsid w:val="00241C01"/>
    <w:rsid w:val="00241C7E"/>
    <w:rsid w:val="00242672"/>
    <w:rsid w:val="00244F52"/>
    <w:rsid w:val="0024639E"/>
    <w:rsid w:val="00246AE7"/>
    <w:rsid w:val="002471FF"/>
    <w:rsid w:val="00247666"/>
    <w:rsid w:val="00247EEF"/>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7A2"/>
    <w:rsid w:val="00266F93"/>
    <w:rsid w:val="00267706"/>
    <w:rsid w:val="0027107A"/>
    <w:rsid w:val="00273E14"/>
    <w:rsid w:val="0027576C"/>
    <w:rsid w:val="00275D92"/>
    <w:rsid w:val="0027618D"/>
    <w:rsid w:val="00280615"/>
    <w:rsid w:val="0028153D"/>
    <w:rsid w:val="00281715"/>
    <w:rsid w:val="00281B68"/>
    <w:rsid w:val="00281D23"/>
    <w:rsid w:val="002827F4"/>
    <w:rsid w:val="00282DC2"/>
    <w:rsid w:val="0028408A"/>
    <w:rsid w:val="0028435F"/>
    <w:rsid w:val="00284B00"/>
    <w:rsid w:val="00285516"/>
    <w:rsid w:val="002857D8"/>
    <w:rsid w:val="00286092"/>
    <w:rsid w:val="00286F64"/>
    <w:rsid w:val="00286F9F"/>
    <w:rsid w:val="0029115F"/>
    <w:rsid w:val="00291AF0"/>
    <w:rsid w:val="00291E10"/>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5E24"/>
    <w:rsid w:val="002A637D"/>
    <w:rsid w:val="002A63FA"/>
    <w:rsid w:val="002A6A73"/>
    <w:rsid w:val="002A7066"/>
    <w:rsid w:val="002A7277"/>
    <w:rsid w:val="002B0294"/>
    <w:rsid w:val="002B06C2"/>
    <w:rsid w:val="002B168E"/>
    <w:rsid w:val="002B1CB7"/>
    <w:rsid w:val="002B1D9E"/>
    <w:rsid w:val="002B314B"/>
    <w:rsid w:val="002B314D"/>
    <w:rsid w:val="002B3306"/>
    <w:rsid w:val="002B44BC"/>
    <w:rsid w:val="002B56C3"/>
    <w:rsid w:val="002B5B61"/>
    <w:rsid w:val="002B5FF7"/>
    <w:rsid w:val="002B619F"/>
    <w:rsid w:val="002B62D1"/>
    <w:rsid w:val="002B6A47"/>
    <w:rsid w:val="002B7737"/>
    <w:rsid w:val="002B789B"/>
    <w:rsid w:val="002B7AE9"/>
    <w:rsid w:val="002C0720"/>
    <w:rsid w:val="002C1A44"/>
    <w:rsid w:val="002C2807"/>
    <w:rsid w:val="002C38B7"/>
    <w:rsid w:val="002C3C8F"/>
    <w:rsid w:val="002C53A2"/>
    <w:rsid w:val="002C55E2"/>
    <w:rsid w:val="002C5874"/>
    <w:rsid w:val="002C5C3B"/>
    <w:rsid w:val="002C5C46"/>
    <w:rsid w:val="002C5C55"/>
    <w:rsid w:val="002C632A"/>
    <w:rsid w:val="002C63C0"/>
    <w:rsid w:val="002C7FC4"/>
    <w:rsid w:val="002D02D5"/>
    <w:rsid w:val="002D0C5D"/>
    <w:rsid w:val="002D1D2F"/>
    <w:rsid w:val="002D2187"/>
    <w:rsid w:val="002D2190"/>
    <w:rsid w:val="002D45D9"/>
    <w:rsid w:val="002D4DAA"/>
    <w:rsid w:val="002D6838"/>
    <w:rsid w:val="002D7E03"/>
    <w:rsid w:val="002E1D1E"/>
    <w:rsid w:val="002E3A1A"/>
    <w:rsid w:val="002E3FF3"/>
    <w:rsid w:val="002E4E96"/>
    <w:rsid w:val="002E5370"/>
    <w:rsid w:val="002E5A89"/>
    <w:rsid w:val="002E6298"/>
    <w:rsid w:val="002E63BB"/>
    <w:rsid w:val="002E6529"/>
    <w:rsid w:val="002E72E4"/>
    <w:rsid w:val="002E7855"/>
    <w:rsid w:val="002E7969"/>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72"/>
    <w:rsid w:val="00313FF4"/>
    <w:rsid w:val="003142BC"/>
    <w:rsid w:val="00314DA2"/>
    <w:rsid w:val="0031542A"/>
    <w:rsid w:val="003154A5"/>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1DC3"/>
    <w:rsid w:val="003529D4"/>
    <w:rsid w:val="00353AD5"/>
    <w:rsid w:val="003562DA"/>
    <w:rsid w:val="00357A10"/>
    <w:rsid w:val="003617B9"/>
    <w:rsid w:val="003617EC"/>
    <w:rsid w:val="0036262E"/>
    <w:rsid w:val="00363363"/>
    <w:rsid w:val="00363AFF"/>
    <w:rsid w:val="0036411A"/>
    <w:rsid w:val="00364385"/>
    <w:rsid w:val="0036577C"/>
    <w:rsid w:val="00365A4C"/>
    <w:rsid w:val="00366172"/>
    <w:rsid w:val="003663EB"/>
    <w:rsid w:val="00366EE1"/>
    <w:rsid w:val="00366FDE"/>
    <w:rsid w:val="003703CC"/>
    <w:rsid w:val="003709E7"/>
    <w:rsid w:val="00370CF9"/>
    <w:rsid w:val="00371360"/>
    <w:rsid w:val="00371722"/>
    <w:rsid w:val="00371DB8"/>
    <w:rsid w:val="0037207C"/>
    <w:rsid w:val="00372684"/>
    <w:rsid w:val="0037269D"/>
    <w:rsid w:val="003731D5"/>
    <w:rsid w:val="00373990"/>
    <w:rsid w:val="00373FE4"/>
    <w:rsid w:val="0037532E"/>
    <w:rsid w:val="003765BB"/>
    <w:rsid w:val="00376B5A"/>
    <w:rsid w:val="00376C18"/>
    <w:rsid w:val="00377CFE"/>
    <w:rsid w:val="00380251"/>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BB2"/>
    <w:rsid w:val="00396D16"/>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94A"/>
    <w:rsid w:val="003B6A9C"/>
    <w:rsid w:val="003B6B17"/>
    <w:rsid w:val="003B7130"/>
    <w:rsid w:val="003B7697"/>
    <w:rsid w:val="003C00B1"/>
    <w:rsid w:val="003C36F0"/>
    <w:rsid w:val="003C46EB"/>
    <w:rsid w:val="003C4BC2"/>
    <w:rsid w:val="003C691A"/>
    <w:rsid w:val="003D0828"/>
    <w:rsid w:val="003D28EF"/>
    <w:rsid w:val="003D3150"/>
    <w:rsid w:val="003D3968"/>
    <w:rsid w:val="003D4F5E"/>
    <w:rsid w:val="003D5935"/>
    <w:rsid w:val="003D6237"/>
    <w:rsid w:val="003D7A88"/>
    <w:rsid w:val="003E1515"/>
    <w:rsid w:val="003E1580"/>
    <w:rsid w:val="003E1815"/>
    <w:rsid w:val="003E2120"/>
    <w:rsid w:val="003E2122"/>
    <w:rsid w:val="003E23FE"/>
    <w:rsid w:val="003E2ED5"/>
    <w:rsid w:val="003E321F"/>
    <w:rsid w:val="003E3735"/>
    <w:rsid w:val="003E3A10"/>
    <w:rsid w:val="003E442A"/>
    <w:rsid w:val="003E4B48"/>
    <w:rsid w:val="003E6486"/>
    <w:rsid w:val="003E6A55"/>
    <w:rsid w:val="003E6AAF"/>
    <w:rsid w:val="003E7CEF"/>
    <w:rsid w:val="003F000C"/>
    <w:rsid w:val="003F0110"/>
    <w:rsid w:val="003F0400"/>
    <w:rsid w:val="003F0846"/>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2D83"/>
    <w:rsid w:val="0040333F"/>
    <w:rsid w:val="004036E5"/>
    <w:rsid w:val="004044AA"/>
    <w:rsid w:val="00405A60"/>
    <w:rsid w:val="00405F3C"/>
    <w:rsid w:val="00407188"/>
    <w:rsid w:val="00407E6E"/>
    <w:rsid w:val="00410C89"/>
    <w:rsid w:val="00410D84"/>
    <w:rsid w:val="00412627"/>
    <w:rsid w:val="00412DF3"/>
    <w:rsid w:val="00412EBE"/>
    <w:rsid w:val="0041315E"/>
    <w:rsid w:val="00415767"/>
    <w:rsid w:val="0041586D"/>
    <w:rsid w:val="00416763"/>
    <w:rsid w:val="0041678F"/>
    <w:rsid w:val="00420788"/>
    <w:rsid w:val="00421546"/>
    <w:rsid w:val="00423924"/>
    <w:rsid w:val="00423B7A"/>
    <w:rsid w:val="00425D36"/>
    <w:rsid w:val="0042658F"/>
    <w:rsid w:val="00427465"/>
    <w:rsid w:val="00427DF1"/>
    <w:rsid w:val="0043031E"/>
    <w:rsid w:val="00430643"/>
    <w:rsid w:val="004308AA"/>
    <w:rsid w:val="00431F56"/>
    <w:rsid w:val="00433225"/>
    <w:rsid w:val="004335B4"/>
    <w:rsid w:val="00433632"/>
    <w:rsid w:val="0043456D"/>
    <w:rsid w:val="004346A8"/>
    <w:rsid w:val="00434A62"/>
    <w:rsid w:val="00436C85"/>
    <w:rsid w:val="004376F1"/>
    <w:rsid w:val="004414EB"/>
    <w:rsid w:val="004417DE"/>
    <w:rsid w:val="0044189E"/>
    <w:rsid w:val="00443D1A"/>
    <w:rsid w:val="00444005"/>
    <w:rsid w:val="00444DF0"/>
    <w:rsid w:val="00445183"/>
    <w:rsid w:val="0044528A"/>
    <w:rsid w:val="004453B1"/>
    <w:rsid w:val="004454BF"/>
    <w:rsid w:val="0044560E"/>
    <w:rsid w:val="00445705"/>
    <w:rsid w:val="00445ADE"/>
    <w:rsid w:val="004470E4"/>
    <w:rsid w:val="004473BC"/>
    <w:rsid w:val="00447FF7"/>
    <w:rsid w:val="00450AB7"/>
    <w:rsid w:val="004516A7"/>
    <w:rsid w:val="00451A23"/>
    <w:rsid w:val="00452938"/>
    <w:rsid w:val="004534C4"/>
    <w:rsid w:val="00454440"/>
    <w:rsid w:val="00455089"/>
    <w:rsid w:val="00455A47"/>
    <w:rsid w:val="00455E3D"/>
    <w:rsid w:val="004565AE"/>
    <w:rsid w:val="004568C7"/>
    <w:rsid w:val="00456CA8"/>
    <w:rsid w:val="004572EC"/>
    <w:rsid w:val="00457E24"/>
    <w:rsid w:val="004605C8"/>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35D8"/>
    <w:rsid w:val="004744BA"/>
    <w:rsid w:val="00474667"/>
    <w:rsid w:val="00474A90"/>
    <w:rsid w:val="00475134"/>
    <w:rsid w:val="0047631B"/>
    <w:rsid w:val="00477866"/>
    <w:rsid w:val="00477C0E"/>
    <w:rsid w:val="004819E8"/>
    <w:rsid w:val="00482218"/>
    <w:rsid w:val="0048228B"/>
    <w:rsid w:val="00482337"/>
    <w:rsid w:val="004824B9"/>
    <w:rsid w:val="00483637"/>
    <w:rsid w:val="00483BF3"/>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C78"/>
    <w:rsid w:val="004A6F6A"/>
    <w:rsid w:val="004B0EF8"/>
    <w:rsid w:val="004B1D84"/>
    <w:rsid w:val="004B1EBA"/>
    <w:rsid w:val="004B24BB"/>
    <w:rsid w:val="004B2512"/>
    <w:rsid w:val="004B32AE"/>
    <w:rsid w:val="004B384C"/>
    <w:rsid w:val="004B44EB"/>
    <w:rsid w:val="004B4A15"/>
    <w:rsid w:val="004B4D9E"/>
    <w:rsid w:val="004B595B"/>
    <w:rsid w:val="004B6498"/>
    <w:rsid w:val="004B6F36"/>
    <w:rsid w:val="004C089A"/>
    <w:rsid w:val="004C23B0"/>
    <w:rsid w:val="004C2DBA"/>
    <w:rsid w:val="004C37EC"/>
    <w:rsid w:val="004C43CB"/>
    <w:rsid w:val="004C4A58"/>
    <w:rsid w:val="004C5044"/>
    <w:rsid w:val="004C57FE"/>
    <w:rsid w:val="004C5F79"/>
    <w:rsid w:val="004C75E0"/>
    <w:rsid w:val="004C78BB"/>
    <w:rsid w:val="004D0167"/>
    <w:rsid w:val="004D025C"/>
    <w:rsid w:val="004D05CC"/>
    <w:rsid w:val="004D09C4"/>
    <w:rsid w:val="004D0DFE"/>
    <w:rsid w:val="004D1028"/>
    <w:rsid w:val="004D2089"/>
    <w:rsid w:val="004D24B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018"/>
    <w:rsid w:val="004E79C8"/>
    <w:rsid w:val="004E7EDE"/>
    <w:rsid w:val="004E7EFD"/>
    <w:rsid w:val="004F134F"/>
    <w:rsid w:val="004F1769"/>
    <w:rsid w:val="004F2DA0"/>
    <w:rsid w:val="004F3914"/>
    <w:rsid w:val="004F4F02"/>
    <w:rsid w:val="004F5A6F"/>
    <w:rsid w:val="004F6C1F"/>
    <w:rsid w:val="0050115E"/>
    <w:rsid w:val="0050121E"/>
    <w:rsid w:val="00502D0E"/>
    <w:rsid w:val="00502FAB"/>
    <w:rsid w:val="00505101"/>
    <w:rsid w:val="005052AE"/>
    <w:rsid w:val="005053BE"/>
    <w:rsid w:val="00506ADD"/>
    <w:rsid w:val="005076DA"/>
    <w:rsid w:val="00510239"/>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278B5"/>
    <w:rsid w:val="005301AD"/>
    <w:rsid w:val="00530977"/>
    <w:rsid w:val="00531C8E"/>
    <w:rsid w:val="00532474"/>
    <w:rsid w:val="0053254E"/>
    <w:rsid w:val="00533266"/>
    <w:rsid w:val="00533F08"/>
    <w:rsid w:val="00534899"/>
    <w:rsid w:val="00534965"/>
    <w:rsid w:val="00534A05"/>
    <w:rsid w:val="00534B33"/>
    <w:rsid w:val="00536760"/>
    <w:rsid w:val="005371DB"/>
    <w:rsid w:val="0053752B"/>
    <w:rsid w:val="005376B6"/>
    <w:rsid w:val="00537976"/>
    <w:rsid w:val="00537FFA"/>
    <w:rsid w:val="00541D37"/>
    <w:rsid w:val="00541DB9"/>
    <w:rsid w:val="00542C7F"/>
    <w:rsid w:val="0054363F"/>
    <w:rsid w:val="00543E07"/>
    <w:rsid w:val="005440DB"/>
    <w:rsid w:val="00544136"/>
    <w:rsid w:val="00544704"/>
    <w:rsid w:val="00545A24"/>
    <w:rsid w:val="005463F2"/>
    <w:rsid w:val="00546DAC"/>
    <w:rsid w:val="00547948"/>
    <w:rsid w:val="00547C37"/>
    <w:rsid w:val="0055028A"/>
    <w:rsid w:val="005512EA"/>
    <w:rsid w:val="00551E86"/>
    <w:rsid w:val="005523DF"/>
    <w:rsid w:val="005525AF"/>
    <w:rsid w:val="00552CA6"/>
    <w:rsid w:val="005532E4"/>
    <w:rsid w:val="00553559"/>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D98"/>
    <w:rsid w:val="005858B2"/>
    <w:rsid w:val="00585D94"/>
    <w:rsid w:val="0059196F"/>
    <w:rsid w:val="005928FA"/>
    <w:rsid w:val="00592BBC"/>
    <w:rsid w:val="0059434E"/>
    <w:rsid w:val="005954A8"/>
    <w:rsid w:val="00596A01"/>
    <w:rsid w:val="00597328"/>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2C30"/>
    <w:rsid w:val="005B2DC0"/>
    <w:rsid w:val="005B343D"/>
    <w:rsid w:val="005B48F5"/>
    <w:rsid w:val="005B4A5A"/>
    <w:rsid w:val="005B65B3"/>
    <w:rsid w:val="005B7728"/>
    <w:rsid w:val="005B7A4F"/>
    <w:rsid w:val="005C1C81"/>
    <w:rsid w:val="005C226C"/>
    <w:rsid w:val="005C22B1"/>
    <w:rsid w:val="005C4923"/>
    <w:rsid w:val="005C4C5C"/>
    <w:rsid w:val="005C4D1D"/>
    <w:rsid w:val="005C5549"/>
    <w:rsid w:val="005C62A6"/>
    <w:rsid w:val="005C7EBE"/>
    <w:rsid w:val="005D0176"/>
    <w:rsid w:val="005D06BF"/>
    <w:rsid w:val="005D0EED"/>
    <w:rsid w:val="005D1CEB"/>
    <w:rsid w:val="005D1FA6"/>
    <w:rsid w:val="005D2712"/>
    <w:rsid w:val="005D2A68"/>
    <w:rsid w:val="005D3149"/>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2E98"/>
    <w:rsid w:val="005E3365"/>
    <w:rsid w:val="005E38D4"/>
    <w:rsid w:val="005E49FB"/>
    <w:rsid w:val="005E4CD2"/>
    <w:rsid w:val="005E6A65"/>
    <w:rsid w:val="005E704A"/>
    <w:rsid w:val="005F01AD"/>
    <w:rsid w:val="005F2196"/>
    <w:rsid w:val="005F4A8E"/>
    <w:rsid w:val="005F53BE"/>
    <w:rsid w:val="005F7BCC"/>
    <w:rsid w:val="005F7CAA"/>
    <w:rsid w:val="00600921"/>
    <w:rsid w:val="00602373"/>
    <w:rsid w:val="0060246D"/>
    <w:rsid w:val="00602E97"/>
    <w:rsid w:val="006033C4"/>
    <w:rsid w:val="00604068"/>
    <w:rsid w:val="006046C6"/>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5D58"/>
    <w:rsid w:val="006168B1"/>
    <w:rsid w:val="00617354"/>
    <w:rsid w:val="006174CE"/>
    <w:rsid w:val="00617C50"/>
    <w:rsid w:val="006209AB"/>
    <w:rsid w:val="00620D18"/>
    <w:rsid w:val="00620FBB"/>
    <w:rsid w:val="00622D26"/>
    <w:rsid w:val="006239A8"/>
    <w:rsid w:val="00623BC3"/>
    <w:rsid w:val="00624851"/>
    <w:rsid w:val="006257A8"/>
    <w:rsid w:val="00626FA8"/>
    <w:rsid w:val="00627225"/>
    <w:rsid w:val="006277F6"/>
    <w:rsid w:val="00627F20"/>
    <w:rsid w:val="00627FBB"/>
    <w:rsid w:val="006301EC"/>
    <w:rsid w:val="00632BA6"/>
    <w:rsid w:val="00632F2C"/>
    <w:rsid w:val="00632F54"/>
    <w:rsid w:val="00633B1B"/>
    <w:rsid w:val="00634A10"/>
    <w:rsid w:val="00635684"/>
    <w:rsid w:val="00636982"/>
    <w:rsid w:val="006369C2"/>
    <w:rsid w:val="00637307"/>
    <w:rsid w:val="00637725"/>
    <w:rsid w:val="006415BA"/>
    <w:rsid w:val="00641D56"/>
    <w:rsid w:val="0064209E"/>
    <w:rsid w:val="00642BFC"/>
    <w:rsid w:val="00643164"/>
    <w:rsid w:val="00645A3A"/>
    <w:rsid w:val="006461F5"/>
    <w:rsid w:val="00651B3C"/>
    <w:rsid w:val="0065248B"/>
    <w:rsid w:val="006534FE"/>
    <w:rsid w:val="00653500"/>
    <w:rsid w:val="0065367D"/>
    <w:rsid w:val="00654593"/>
    <w:rsid w:val="0065494B"/>
    <w:rsid w:val="006549E7"/>
    <w:rsid w:val="006555EE"/>
    <w:rsid w:val="00656BEC"/>
    <w:rsid w:val="006576D1"/>
    <w:rsid w:val="006576E2"/>
    <w:rsid w:val="00660512"/>
    <w:rsid w:val="00660A8E"/>
    <w:rsid w:val="00660AA3"/>
    <w:rsid w:val="00660FD3"/>
    <w:rsid w:val="006615AC"/>
    <w:rsid w:val="0066258F"/>
    <w:rsid w:val="00662841"/>
    <w:rsid w:val="00663629"/>
    <w:rsid w:val="0066364C"/>
    <w:rsid w:val="006638F7"/>
    <w:rsid w:val="0066392C"/>
    <w:rsid w:val="006640E7"/>
    <w:rsid w:val="00664323"/>
    <w:rsid w:val="006649AC"/>
    <w:rsid w:val="00665D4C"/>
    <w:rsid w:val="00666E03"/>
    <w:rsid w:val="00667406"/>
    <w:rsid w:val="006700ED"/>
    <w:rsid w:val="00670C3D"/>
    <w:rsid w:val="00671F69"/>
    <w:rsid w:val="00672B1A"/>
    <w:rsid w:val="00672CB1"/>
    <w:rsid w:val="00672E4D"/>
    <w:rsid w:val="00673AA4"/>
    <w:rsid w:val="00673E11"/>
    <w:rsid w:val="00674ACE"/>
    <w:rsid w:val="00674B81"/>
    <w:rsid w:val="00675307"/>
    <w:rsid w:val="006754A7"/>
    <w:rsid w:val="00675708"/>
    <w:rsid w:val="00676493"/>
    <w:rsid w:val="00676C59"/>
    <w:rsid w:val="00676CB5"/>
    <w:rsid w:val="00677ADE"/>
    <w:rsid w:val="00677C4C"/>
    <w:rsid w:val="00680657"/>
    <w:rsid w:val="006826A9"/>
    <w:rsid w:val="00683C27"/>
    <w:rsid w:val="00683D9C"/>
    <w:rsid w:val="00685163"/>
    <w:rsid w:val="00685237"/>
    <w:rsid w:val="006854BF"/>
    <w:rsid w:val="00685769"/>
    <w:rsid w:val="00685D24"/>
    <w:rsid w:val="00687677"/>
    <w:rsid w:val="00691724"/>
    <w:rsid w:val="0069259B"/>
    <w:rsid w:val="0069287F"/>
    <w:rsid w:val="006934E4"/>
    <w:rsid w:val="0069408F"/>
    <w:rsid w:val="00695C6D"/>
    <w:rsid w:val="006960CA"/>
    <w:rsid w:val="006962B7"/>
    <w:rsid w:val="00697EA1"/>
    <w:rsid w:val="006A2B4E"/>
    <w:rsid w:val="006A3795"/>
    <w:rsid w:val="006A40DA"/>
    <w:rsid w:val="006A44BB"/>
    <w:rsid w:val="006A4E28"/>
    <w:rsid w:val="006A4F39"/>
    <w:rsid w:val="006A4FAA"/>
    <w:rsid w:val="006A5167"/>
    <w:rsid w:val="006A582A"/>
    <w:rsid w:val="006A6C65"/>
    <w:rsid w:val="006A7EBF"/>
    <w:rsid w:val="006B0FA1"/>
    <w:rsid w:val="006B2ECB"/>
    <w:rsid w:val="006B477F"/>
    <w:rsid w:val="006B4887"/>
    <w:rsid w:val="006B4A30"/>
    <w:rsid w:val="006B4F7B"/>
    <w:rsid w:val="006B51A4"/>
    <w:rsid w:val="006B55F8"/>
    <w:rsid w:val="006B5875"/>
    <w:rsid w:val="006B6F12"/>
    <w:rsid w:val="006B750F"/>
    <w:rsid w:val="006B7A32"/>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4F5C"/>
    <w:rsid w:val="006D5019"/>
    <w:rsid w:val="006D6261"/>
    <w:rsid w:val="006D6CEA"/>
    <w:rsid w:val="006D70CD"/>
    <w:rsid w:val="006D789C"/>
    <w:rsid w:val="006E0FF3"/>
    <w:rsid w:val="006E102E"/>
    <w:rsid w:val="006E2090"/>
    <w:rsid w:val="006E2AA4"/>
    <w:rsid w:val="006E3433"/>
    <w:rsid w:val="006E426D"/>
    <w:rsid w:val="006E5A88"/>
    <w:rsid w:val="006E67B2"/>
    <w:rsid w:val="006E73A6"/>
    <w:rsid w:val="006E7FB1"/>
    <w:rsid w:val="006F1065"/>
    <w:rsid w:val="006F12B6"/>
    <w:rsid w:val="006F1A83"/>
    <w:rsid w:val="006F2325"/>
    <w:rsid w:val="006F27EE"/>
    <w:rsid w:val="006F30AF"/>
    <w:rsid w:val="006F32CA"/>
    <w:rsid w:val="006F4330"/>
    <w:rsid w:val="006F564F"/>
    <w:rsid w:val="006F57F6"/>
    <w:rsid w:val="006F5A7A"/>
    <w:rsid w:val="006F5EE1"/>
    <w:rsid w:val="006F6C94"/>
    <w:rsid w:val="00702EE8"/>
    <w:rsid w:val="007031B8"/>
    <w:rsid w:val="0070378E"/>
    <w:rsid w:val="00703C3F"/>
    <w:rsid w:val="0070418E"/>
    <w:rsid w:val="00704439"/>
    <w:rsid w:val="007046E6"/>
    <w:rsid w:val="007051CD"/>
    <w:rsid w:val="0070575A"/>
    <w:rsid w:val="00705E15"/>
    <w:rsid w:val="007060ED"/>
    <w:rsid w:val="0070698C"/>
    <w:rsid w:val="00706B11"/>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9C"/>
    <w:rsid w:val="007212B3"/>
    <w:rsid w:val="00721304"/>
    <w:rsid w:val="00722EF2"/>
    <w:rsid w:val="007231BB"/>
    <w:rsid w:val="007239A8"/>
    <w:rsid w:val="0072419B"/>
    <w:rsid w:val="0072495B"/>
    <w:rsid w:val="0072607F"/>
    <w:rsid w:val="00730379"/>
    <w:rsid w:val="007322B9"/>
    <w:rsid w:val="00732F8B"/>
    <w:rsid w:val="00734268"/>
    <w:rsid w:val="00734903"/>
    <w:rsid w:val="0073528E"/>
    <w:rsid w:val="00735E27"/>
    <w:rsid w:val="00736149"/>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5839"/>
    <w:rsid w:val="00770118"/>
    <w:rsid w:val="00770495"/>
    <w:rsid w:val="007705B1"/>
    <w:rsid w:val="0077187E"/>
    <w:rsid w:val="00772D78"/>
    <w:rsid w:val="00773FA5"/>
    <w:rsid w:val="007747F9"/>
    <w:rsid w:val="00775BD5"/>
    <w:rsid w:val="00775CF7"/>
    <w:rsid w:val="00777396"/>
    <w:rsid w:val="00777F13"/>
    <w:rsid w:val="00780141"/>
    <w:rsid w:val="00780FFB"/>
    <w:rsid w:val="00781E27"/>
    <w:rsid w:val="007825C6"/>
    <w:rsid w:val="00782611"/>
    <w:rsid w:val="00782AF5"/>
    <w:rsid w:val="007839E5"/>
    <w:rsid w:val="00784DC2"/>
    <w:rsid w:val="00785226"/>
    <w:rsid w:val="00785D3E"/>
    <w:rsid w:val="00785E25"/>
    <w:rsid w:val="007865FE"/>
    <w:rsid w:val="007869AC"/>
    <w:rsid w:val="007873BE"/>
    <w:rsid w:val="00787CC6"/>
    <w:rsid w:val="00787DC9"/>
    <w:rsid w:val="00791ADC"/>
    <w:rsid w:val="00792944"/>
    <w:rsid w:val="00793E3D"/>
    <w:rsid w:val="00795E7A"/>
    <w:rsid w:val="00796EED"/>
    <w:rsid w:val="007A4ADF"/>
    <w:rsid w:val="007A56ED"/>
    <w:rsid w:val="007A570E"/>
    <w:rsid w:val="007A5CC6"/>
    <w:rsid w:val="007A69E8"/>
    <w:rsid w:val="007A6DCB"/>
    <w:rsid w:val="007A7D80"/>
    <w:rsid w:val="007B01E0"/>
    <w:rsid w:val="007B11AC"/>
    <w:rsid w:val="007B1B2E"/>
    <w:rsid w:val="007B29D5"/>
    <w:rsid w:val="007B323B"/>
    <w:rsid w:val="007B3A02"/>
    <w:rsid w:val="007B3CB0"/>
    <w:rsid w:val="007B42C3"/>
    <w:rsid w:val="007B46F8"/>
    <w:rsid w:val="007B48FF"/>
    <w:rsid w:val="007B53A1"/>
    <w:rsid w:val="007B54A1"/>
    <w:rsid w:val="007C0114"/>
    <w:rsid w:val="007C1D24"/>
    <w:rsid w:val="007C216F"/>
    <w:rsid w:val="007C2F04"/>
    <w:rsid w:val="007C332E"/>
    <w:rsid w:val="007C3A7B"/>
    <w:rsid w:val="007C4301"/>
    <w:rsid w:val="007C4A8A"/>
    <w:rsid w:val="007C4C82"/>
    <w:rsid w:val="007C50B2"/>
    <w:rsid w:val="007C5EAA"/>
    <w:rsid w:val="007C65F0"/>
    <w:rsid w:val="007C7483"/>
    <w:rsid w:val="007C7765"/>
    <w:rsid w:val="007C7B73"/>
    <w:rsid w:val="007D0C03"/>
    <w:rsid w:val="007D1EC1"/>
    <w:rsid w:val="007D51DB"/>
    <w:rsid w:val="007D51E2"/>
    <w:rsid w:val="007D545D"/>
    <w:rsid w:val="007D6B63"/>
    <w:rsid w:val="007D75F4"/>
    <w:rsid w:val="007E0539"/>
    <w:rsid w:val="007E383C"/>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C88"/>
    <w:rsid w:val="007F4638"/>
    <w:rsid w:val="007F466B"/>
    <w:rsid w:val="007F46EB"/>
    <w:rsid w:val="007F4DEB"/>
    <w:rsid w:val="007F66CC"/>
    <w:rsid w:val="007F68D2"/>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07855"/>
    <w:rsid w:val="008107EE"/>
    <w:rsid w:val="00810DEF"/>
    <w:rsid w:val="008116D2"/>
    <w:rsid w:val="00812E19"/>
    <w:rsid w:val="00813681"/>
    <w:rsid w:val="00813CEC"/>
    <w:rsid w:val="008151C5"/>
    <w:rsid w:val="008153E9"/>
    <w:rsid w:val="008154DF"/>
    <w:rsid w:val="0081586E"/>
    <w:rsid w:val="0081601A"/>
    <w:rsid w:val="00816358"/>
    <w:rsid w:val="00816DCA"/>
    <w:rsid w:val="00817007"/>
    <w:rsid w:val="008171FD"/>
    <w:rsid w:val="00820639"/>
    <w:rsid w:val="00821A91"/>
    <w:rsid w:val="008226F4"/>
    <w:rsid w:val="00822BD9"/>
    <w:rsid w:val="0082311C"/>
    <w:rsid w:val="00823279"/>
    <w:rsid w:val="008233E3"/>
    <w:rsid w:val="00823613"/>
    <w:rsid w:val="00823B31"/>
    <w:rsid w:val="00823CF7"/>
    <w:rsid w:val="008263EF"/>
    <w:rsid w:val="00830376"/>
    <w:rsid w:val="00830BD2"/>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2CD7"/>
    <w:rsid w:val="0087304C"/>
    <w:rsid w:val="00874CEF"/>
    <w:rsid w:val="0087501C"/>
    <w:rsid w:val="00875179"/>
    <w:rsid w:val="008754CC"/>
    <w:rsid w:val="00876F4B"/>
    <w:rsid w:val="00877429"/>
    <w:rsid w:val="00877501"/>
    <w:rsid w:val="008804F4"/>
    <w:rsid w:val="00880CB2"/>
    <w:rsid w:val="00881694"/>
    <w:rsid w:val="00882F7F"/>
    <w:rsid w:val="008839C1"/>
    <w:rsid w:val="00883CD9"/>
    <w:rsid w:val="00884C97"/>
    <w:rsid w:val="008851E7"/>
    <w:rsid w:val="0088545A"/>
    <w:rsid w:val="008855F3"/>
    <w:rsid w:val="00885E01"/>
    <w:rsid w:val="00885F33"/>
    <w:rsid w:val="008860EA"/>
    <w:rsid w:val="00887305"/>
    <w:rsid w:val="00887BB4"/>
    <w:rsid w:val="0089013D"/>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4DCB"/>
    <w:rsid w:val="008B6F1C"/>
    <w:rsid w:val="008C04E1"/>
    <w:rsid w:val="008C0693"/>
    <w:rsid w:val="008C0F97"/>
    <w:rsid w:val="008C12F2"/>
    <w:rsid w:val="008C1989"/>
    <w:rsid w:val="008C2D1D"/>
    <w:rsid w:val="008C4F85"/>
    <w:rsid w:val="008C5C2B"/>
    <w:rsid w:val="008C6667"/>
    <w:rsid w:val="008C74DA"/>
    <w:rsid w:val="008C7B38"/>
    <w:rsid w:val="008C7C95"/>
    <w:rsid w:val="008D0239"/>
    <w:rsid w:val="008D092A"/>
    <w:rsid w:val="008D1FF3"/>
    <w:rsid w:val="008D2100"/>
    <w:rsid w:val="008D30C7"/>
    <w:rsid w:val="008D5617"/>
    <w:rsid w:val="008D68D6"/>
    <w:rsid w:val="008D6AB7"/>
    <w:rsid w:val="008D6E0B"/>
    <w:rsid w:val="008D708C"/>
    <w:rsid w:val="008D73B7"/>
    <w:rsid w:val="008E4056"/>
    <w:rsid w:val="008E6507"/>
    <w:rsid w:val="008E73FB"/>
    <w:rsid w:val="008E7D17"/>
    <w:rsid w:val="008F0E7F"/>
    <w:rsid w:val="008F1DBA"/>
    <w:rsid w:val="008F2B27"/>
    <w:rsid w:val="008F32FC"/>
    <w:rsid w:val="008F3430"/>
    <w:rsid w:val="008F3B95"/>
    <w:rsid w:val="008F5304"/>
    <w:rsid w:val="008F5B35"/>
    <w:rsid w:val="008F64CA"/>
    <w:rsid w:val="008F672B"/>
    <w:rsid w:val="008F79C7"/>
    <w:rsid w:val="009000B1"/>
    <w:rsid w:val="0090065A"/>
    <w:rsid w:val="00902879"/>
    <w:rsid w:val="0090374D"/>
    <w:rsid w:val="00903E41"/>
    <w:rsid w:val="00903E8F"/>
    <w:rsid w:val="0090459D"/>
    <w:rsid w:val="00904E15"/>
    <w:rsid w:val="00904E68"/>
    <w:rsid w:val="00904EA4"/>
    <w:rsid w:val="009053DE"/>
    <w:rsid w:val="00905DE7"/>
    <w:rsid w:val="00910142"/>
    <w:rsid w:val="0091058F"/>
    <w:rsid w:val="009112FE"/>
    <w:rsid w:val="0091139D"/>
    <w:rsid w:val="0091198C"/>
    <w:rsid w:val="00911E25"/>
    <w:rsid w:val="00912B56"/>
    <w:rsid w:val="00912E6F"/>
    <w:rsid w:val="0091359C"/>
    <w:rsid w:val="009144C0"/>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28A2"/>
    <w:rsid w:val="0093363A"/>
    <w:rsid w:val="009338D8"/>
    <w:rsid w:val="0093391E"/>
    <w:rsid w:val="00933B9D"/>
    <w:rsid w:val="00933DDF"/>
    <w:rsid w:val="00934098"/>
    <w:rsid w:val="0093592B"/>
    <w:rsid w:val="00935A9F"/>
    <w:rsid w:val="00935B38"/>
    <w:rsid w:val="00935EAF"/>
    <w:rsid w:val="009373F4"/>
    <w:rsid w:val="009375DD"/>
    <w:rsid w:val="00937B3F"/>
    <w:rsid w:val="00937BB5"/>
    <w:rsid w:val="00937C66"/>
    <w:rsid w:val="00940796"/>
    <w:rsid w:val="0094142F"/>
    <w:rsid w:val="0094246A"/>
    <w:rsid w:val="00943D46"/>
    <w:rsid w:val="00944352"/>
    <w:rsid w:val="00945672"/>
    <w:rsid w:val="009456FB"/>
    <w:rsid w:val="009457A5"/>
    <w:rsid w:val="00945BBD"/>
    <w:rsid w:val="0094664D"/>
    <w:rsid w:val="0094678C"/>
    <w:rsid w:val="00946B4E"/>
    <w:rsid w:val="009472EE"/>
    <w:rsid w:val="00947BCC"/>
    <w:rsid w:val="00950414"/>
    <w:rsid w:val="009507D7"/>
    <w:rsid w:val="00950E5B"/>
    <w:rsid w:val="009511DD"/>
    <w:rsid w:val="00951E4F"/>
    <w:rsid w:val="0095244F"/>
    <w:rsid w:val="0095278D"/>
    <w:rsid w:val="009533EF"/>
    <w:rsid w:val="0095361F"/>
    <w:rsid w:val="009546BE"/>
    <w:rsid w:val="009553C0"/>
    <w:rsid w:val="00956259"/>
    <w:rsid w:val="0095633E"/>
    <w:rsid w:val="009570BB"/>
    <w:rsid w:val="00957196"/>
    <w:rsid w:val="0096000A"/>
    <w:rsid w:val="009601BD"/>
    <w:rsid w:val="00960391"/>
    <w:rsid w:val="00960901"/>
    <w:rsid w:val="00960F4D"/>
    <w:rsid w:val="00961486"/>
    <w:rsid w:val="00962A62"/>
    <w:rsid w:val="00963A36"/>
    <w:rsid w:val="0096558C"/>
    <w:rsid w:val="00967539"/>
    <w:rsid w:val="00967A5D"/>
    <w:rsid w:val="00967FED"/>
    <w:rsid w:val="0097166D"/>
    <w:rsid w:val="009719A4"/>
    <w:rsid w:val="00972639"/>
    <w:rsid w:val="00972988"/>
    <w:rsid w:val="00972EA8"/>
    <w:rsid w:val="00973387"/>
    <w:rsid w:val="00973848"/>
    <w:rsid w:val="00975403"/>
    <w:rsid w:val="00976DC9"/>
    <w:rsid w:val="00980A60"/>
    <w:rsid w:val="00982F07"/>
    <w:rsid w:val="009831F6"/>
    <w:rsid w:val="00984401"/>
    <w:rsid w:val="00984647"/>
    <w:rsid w:val="00984CFB"/>
    <w:rsid w:val="009855A6"/>
    <w:rsid w:val="009858A2"/>
    <w:rsid w:val="00986240"/>
    <w:rsid w:val="009863A9"/>
    <w:rsid w:val="009872E1"/>
    <w:rsid w:val="00987719"/>
    <w:rsid w:val="00987C13"/>
    <w:rsid w:val="00990368"/>
    <w:rsid w:val="00990A4A"/>
    <w:rsid w:val="00990BAE"/>
    <w:rsid w:val="00991CBD"/>
    <w:rsid w:val="00992488"/>
    <w:rsid w:val="009929A2"/>
    <w:rsid w:val="00992EBA"/>
    <w:rsid w:val="009946FD"/>
    <w:rsid w:val="00994CED"/>
    <w:rsid w:val="00996F85"/>
    <w:rsid w:val="00997652"/>
    <w:rsid w:val="00997B6A"/>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7FE"/>
    <w:rsid w:val="009B096F"/>
    <w:rsid w:val="009B0DC3"/>
    <w:rsid w:val="009B3D71"/>
    <w:rsid w:val="009B3E1E"/>
    <w:rsid w:val="009B4127"/>
    <w:rsid w:val="009B4549"/>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6E98"/>
    <w:rsid w:val="009D71E8"/>
    <w:rsid w:val="009D7CA1"/>
    <w:rsid w:val="009D7E73"/>
    <w:rsid w:val="009D7E79"/>
    <w:rsid w:val="009E02BF"/>
    <w:rsid w:val="009E0D4E"/>
    <w:rsid w:val="009E10B8"/>
    <w:rsid w:val="009E2B34"/>
    <w:rsid w:val="009E2BDF"/>
    <w:rsid w:val="009E2F61"/>
    <w:rsid w:val="009E2FC0"/>
    <w:rsid w:val="009E33E9"/>
    <w:rsid w:val="009E375F"/>
    <w:rsid w:val="009E39AB"/>
    <w:rsid w:val="009E4E6A"/>
    <w:rsid w:val="009E51AC"/>
    <w:rsid w:val="009E5C04"/>
    <w:rsid w:val="009E6571"/>
    <w:rsid w:val="009E6882"/>
    <w:rsid w:val="009E6A26"/>
    <w:rsid w:val="009E7DEE"/>
    <w:rsid w:val="009F058A"/>
    <w:rsid w:val="009F05A7"/>
    <w:rsid w:val="009F1C80"/>
    <w:rsid w:val="009F1FBC"/>
    <w:rsid w:val="009F2B53"/>
    <w:rsid w:val="009F3084"/>
    <w:rsid w:val="009F37F4"/>
    <w:rsid w:val="009F4686"/>
    <w:rsid w:val="009F5340"/>
    <w:rsid w:val="009F574C"/>
    <w:rsid w:val="009F58AA"/>
    <w:rsid w:val="009F6F0C"/>
    <w:rsid w:val="009F727E"/>
    <w:rsid w:val="009F761C"/>
    <w:rsid w:val="00A003BF"/>
    <w:rsid w:val="00A00A58"/>
    <w:rsid w:val="00A00D76"/>
    <w:rsid w:val="00A011E1"/>
    <w:rsid w:val="00A03B17"/>
    <w:rsid w:val="00A04DBA"/>
    <w:rsid w:val="00A0530E"/>
    <w:rsid w:val="00A05951"/>
    <w:rsid w:val="00A059CD"/>
    <w:rsid w:val="00A05B89"/>
    <w:rsid w:val="00A06AE3"/>
    <w:rsid w:val="00A06B18"/>
    <w:rsid w:val="00A11E77"/>
    <w:rsid w:val="00A13717"/>
    <w:rsid w:val="00A13833"/>
    <w:rsid w:val="00A13D6B"/>
    <w:rsid w:val="00A14F24"/>
    <w:rsid w:val="00A1597B"/>
    <w:rsid w:val="00A16742"/>
    <w:rsid w:val="00A16B69"/>
    <w:rsid w:val="00A172FB"/>
    <w:rsid w:val="00A1758A"/>
    <w:rsid w:val="00A17B14"/>
    <w:rsid w:val="00A17C99"/>
    <w:rsid w:val="00A20195"/>
    <w:rsid w:val="00A22889"/>
    <w:rsid w:val="00A23AA7"/>
    <w:rsid w:val="00A23E47"/>
    <w:rsid w:val="00A24459"/>
    <w:rsid w:val="00A25F50"/>
    <w:rsid w:val="00A26CE6"/>
    <w:rsid w:val="00A26FDF"/>
    <w:rsid w:val="00A27511"/>
    <w:rsid w:val="00A27AB2"/>
    <w:rsid w:val="00A27C75"/>
    <w:rsid w:val="00A31575"/>
    <w:rsid w:val="00A31660"/>
    <w:rsid w:val="00A3385B"/>
    <w:rsid w:val="00A34920"/>
    <w:rsid w:val="00A34998"/>
    <w:rsid w:val="00A34F63"/>
    <w:rsid w:val="00A35171"/>
    <w:rsid w:val="00A35352"/>
    <w:rsid w:val="00A35376"/>
    <w:rsid w:val="00A37A7E"/>
    <w:rsid w:val="00A37E24"/>
    <w:rsid w:val="00A400A9"/>
    <w:rsid w:val="00A40473"/>
    <w:rsid w:val="00A423FE"/>
    <w:rsid w:val="00A43498"/>
    <w:rsid w:val="00A4409C"/>
    <w:rsid w:val="00A4413C"/>
    <w:rsid w:val="00A44C2B"/>
    <w:rsid w:val="00A44C44"/>
    <w:rsid w:val="00A4563C"/>
    <w:rsid w:val="00A45657"/>
    <w:rsid w:val="00A45684"/>
    <w:rsid w:val="00A466B3"/>
    <w:rsid w:val="00A468F4"/>
    <w:rsid w:val="00A4749A"/>
    <w:rsid w:val="00A47A03"/>
    <w:rsid w:val="00A50254"/>
    <w:rsid w:val="00A503B1"/>
    <w:rsid w:val="00A50810"/>
    <w:rsid w:val="00A51C42"/>
    <w:rsid w:val="00A53027"/>
    <w:rsid w:val="00A53409"/>
    <w:rsid w:val="00A54020"/>
    <w:rsid w:val="00A54270"/>
    <w:rsid w:val="00A5518F"/>
    <w:rsid w:val="00A552DA"/>
    <w:rsid w:val="00A564D2"/>
    <w:rsid w:val="00A5683B"/>
    <w:rsid w:val="00A57F58"/>
    <w:rsid w:val="00A60927"/>
    <w:rsid w:val="00A60F84"/>
    <w:rsid w:val="00A61BDC"/>
    <w:rsid w:val="00A62666"/>
    <w:rsid w:val="00A63E25"/>
    <w:rsid w:val="00A6450E"/>
    <w:rsid w:val="00A64B38"/>
    <w:rsid w:val="00A64F8D"/>
    <w:rsid w:val="00A665A5"/>
    <w:rsid w:val="00A67408"/>
    <w:rsid w:val="00A6747F"/>
    <w:rsid w:val="00A70689"/>
    <w:rsid w:val="00A719E8"/>
    <w:rsid w:val="00A71DA1"/>
    <w:rsid w:val="00A7250E"/>
    <w:rsid w:val="00A72727"/>
    <w:rsid w:val="00A77CB7"/>
    <w:rsid w:val="00A806A3"/>
    <w:rsid w:val="00A80C13"/>
    <w:rsid w:val="00A81F61"/>
    <w:rsid w:val="00A82333"/>
    <w:rsid w:val="00A8341D"/>
    <w:rsid w:val="00A87062"/>
    <w:rsid w:val="00A90B81"/>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5F7D"/>
    <w:rsid w:val="00AA70F5"/>
    <w:rsid w:val="00AA7E85"/>
    <w:rsid w:val="00AB119E"/>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18FA"/>
    <w:rsid w:val="00AC2321"/>
    <w:rsid w:val="00AC2D60"/>
    <w:rsid w:val="00AC3F98"/>
    <w:rsid w:val="00AC4A56"/>
    <w:rsid w:val="00AC538F"/>
    <w:rsid w:val="00AD0241"/>
    <w:rsid w:val="00AD0343"/>
    <w:rsid w:val="00AD0ED7"/>
    <w:rsid w:val="00AD112F"/>
    <w:rsid w:val="00AD1876"/>
    <w:rsid w:val="00AD19CB"/>
    <w:rsid w:val="00AD2027"/>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D787A"/>
    <w:rsid w:val="00AE064F"/>
    <w:rsid w:val="00AE0CE5"/>
    <w:rsid w:val="00AE1278"/>
    <w:rsid w:val="00AE1516"/>
    <w:rsid w:val="00AE23E4"/>
    <w:rsid w:val="00AE2596"/>
    <w:rsid w:val="00AE2C4F"/>
    <w:rsid w:val="00AE2F20"/>
    <w:rsid w:val="00AE3F52"/>
    <w:rsid w:val="00AE41CB"/>
    <w:rsid w:val="00AE5447"/>
    <w:rsid w:val="00AE58D3"/>
    <w:rsid w:val="00AE591A"/>
    <w:rsid w:val="00AE721B"/>
    <w:rsid w:val="00AE72AD"/>
    <w:rsid w:val="00AF10AF"/>
    <w:rsid w:val="00AF3FA3"/>
    <w:rsid w:val="00AF4616"/>
    <w:rsid w:val="00AF527A"/>
    <w:rsid w:val="00AF68C5"/>
    <w:rsid w:val="00AF7077"/>
    <w:rsid w:val="00AF7707"/>
    <w:rsid w:val="00B004A2"/>
    <w:rsid w:val="00B00F5C"/>
    <w:rsid w:val="00B02027"/>
    <w:rsid w:val="00B02123"/>
    <w:rsid w:val="00B02125"/>
    <w:rsid w:val="00B025A9"/>
    <w:rsid w:val="00B0341C"/>
    <w:rsid w:val="00B04B02"/>
    <w:rsid w:val="00B04B89"/>
    <w:rsid w:val="00B05111"/>
    <w:rsid w:val="00B05F2C"/>
    <w:rsid w:val="00B064E0"/>
    <w:rsid w:val="00B100AC"/>
    <w:rsid w:val="00B110D6"/>
    <w:rsid w:val="00B11AD5"/>
    <w:rsid w:val="00B11F58"/>
    <w:rsid w:val="00B12588"/>
    <w:rsid w:val="00B13027"/>
    <w:rsid w:val="00B13E3A"/>
    <w:rsid w:val="00B1428C"/>
    <w:rsid w:val="00B14F22"/>
    <w:rsid w:val="00B15403"/>
    <w:rsid w:val="00B15FBA"/>
    <w:rsid w:val="00B160A3"/>
    <w:rsid w:val="00B1669E"/>
    <w:rsid w:val="00B16747"/>
    <w:rsid w:val="00B1691C"/>
    <w:rsid w:val="00B16C09"/>
    <w:rsid w:val="00B17414"/>
    <w:rsid w:val="00B17B12"/>
    <w:rsid w:val="00B17E61"/>
    <w:rsid w:val="00B20B8A"/>
    <w:rsid w:val="00B22493"/>
    <w:rsid w:val="00B22BC2"/>
    <w:rsid w:val="00B242B9"/>
    <w:rsid w:val="00B2449D"/>
    <w:rsid w:val="00B24D93"/>
    <w:rsid w:val="00B25DD6"/>
    <w:rsid w:val="00B260CE"/>
    <w:rsid w:val="00B266BB"/>
    <w:rsid w:val="00B26C7B"/>
    <w:rsid w:val="00B26CAA"/>
    <w:rsid w:val="00B26FB7"/>
    <w:rsid w:val="00B30BE3"/>
    <w:rsid w:val="00B30D61"/>
    <w:rsid w:val="00B30DC0"/>
    <w:rsid w:val="00B33930"/>
    <w:rsid w:val="00B33C3D"/>
    <w:rsid w:val="00B34469"/>
    <w:rsid w:val="00B35076"/>
    <w:rsid w:val="00B35618"/>
    <w:rsid w:val="00B35EE6"/>
    <w:rsid w:val="00B36071"/>
    <w:rsid w:val="00B360FA"/>
    <w:rsid w:val="00B379A3"/>
    <w:rsid w:val="00B41251"/>
    <w:rsid w:val="00B418D3"/>
    <w:rsid w:val="00B41BDB"/>
    <w:rsid w:val="00B4644C"/>
    <w:rsid w:val="00B46453"/>
    <w:rsid w:val="00B46A3F"/>
    <w:rsid w:val="00B46C13"/>
    <w:rsid w:val="00B47A41"/>
    <w:rsid w:val="00B47E8E"/>
    <w:rsid w:val="00B50646"/>
    <w:rsid w:val="00B51E96"/>
    <w:rsid w:val="00B52263"/>
    <w:rsid w:val="00B523DD"/>
    <w:rsid w:val="00B523E8"/>
    <w:rsid w:val="00B5244E"/>
    <w:rsid w:val="00B5268C"/>
    <w:rsid w:val="00B535A0"/>
    <w:rsid w:val="00B536DC"/>
    <w:rsid w:val="00B53E4B"/>
    <w:rsid w:val="00B547F8"/>
    <w:rsid w:val="00B54EAC"/>
    <w:rsid w:val="00B607D0"/>
    <w:rsid w:val="00B60A31"/>
    <w:rsid w:val="00B60CAE"/>
    <w:rsid w:val="00B613A3"/>
    <w:rsid w:val="00B613B6"/>
    <w:rsid w:val="00B62757"/>
    <w:rsid w:val="00B6442F"/>
    <w:rsid w:val="00B65C5B"/>
    <w:rsid w:val="00B66354"/>
    <w:rsid w:val="00B66710"/>
    <w:rsid w:val="00B67289"/>
    <w:rsid w:val="00B70253"/>
    <w:rsid w:val="00B70908"/>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0AFD"/>
    <w:rsid w:val="00B81A27"/>
    <w:rsid w:val="00B81F2A"/>
    <w:rsid w:val="00B8421D"/>
    <w:rsid w:val="00B8498A"/>
    <w:rsid w:val="00B84B93"/>
    <w:rsid w:val="00B85018"/>
    <w:rsid w:val="00B85DCF"/>
    <w:rsid w:val="00B85F1E"/>
    <w:rsid w:val="00B8621C"/>
    <w:rsid w:val="00B86FAB"/>
    <w:rsid w:val="00B86FF4"/>
    <w:rsid w:val="00B874E8"/>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0AC4"/>
    <w:rsid w:val="00BA1581"/>
    <w:rsid w:val="00BA173B"/>
    <w:rsid w:val="00BA181C"/>
    <w:rsid w:val="00BA3065"/>
    <w:rsid w:val="00BA3B05"/>
    <w:rsid w:val="00BA3CEC"/>
    <w:rsid w:val="00BA57C3"/>
    <w:rsid w:val="00BA5CF2"/>
    <w:rsid w:val="00BA61E0"/>
    <w:rsid w:val="00BA6754"/>
    <w:rsid w:val="00BB0044"/>
    <w:rsid w:val="00BB0C01"/>
    <w:rsid w:val="00BB1984"/>
    <w:rsid w:val="00BB1AD6"/>
    <w:rsid w:val="00BB212E"/>
    <w:rsid w:val="00BB3E3F"/>
    <w:rsid w:val="00BB43F2"/>
    <w:rsid w:val="00BB4BEB"/>
    <w:rsid w:val="00BB56CA"/>
    <w:rsid w:val="00BB5A4F"/>
    <w:rsid w:val="00BB5E9D"/>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8F8"/>
    <w:rsid w:val="00BD1905"/>
    <w:rsid w:val="00BD1B90"/>
    <w:rsid w:val="00BD1CBB"/>
    <w:rsid w:val="00BD367B"/>
    <w:rsid w:val="00BD5630"/>
    <w:rsid w:val="00BD7E90"/>
    <w:rsid w:val="00BE1008"/>
    <w:rsid w:val="00BE16CD"/>
    <w:rsid w:val="00BE1740"/>
    <w:rsid w:val="00BE1783"/>
    <w:rsid w:val="00BE2139"/>
    <w:rsid w:val="00BE3349"/>
    <w:rsid w:val="00BE3E2D"/>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969"/>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0F25"/>
    <w:rsid w:val="00C117C9"/>
    <w:rsid w:val="00C121B5"/>
    <w:rsid w:val="00C135B2"/>
    <w:rsid w:val="00C139D3"/>
    <w:rsid w:val="00C1487E"/>
    <w:rsid w:val="00C150B7"/>
    <w:rsid w:val="00C153BB"/>
    <w:rsid w:val="00C15830"/>
    <w:rsid w:val="00C17483"/>
    <w:rsid w:val="00C202A1"/>
    <w:rsid w:val="00C2080E"/>
    <w:rsid w:val="00C20E4C"/>
    <w:rsid w:val="00C21178"/>
    <w:rsid w:val="00C225DB"/>
    <w:rsid w:val="00C22D24"/>
    <w:rsid w:val="00C230F9"/>
    <w:rsid w:val="00C23513"/>
    <w:rsid w:val="00C23E42"/>
    <w:rsid w:val="00C241F8"/>
    <w:rsid w:val="00C24B0D"/>
    <w:rsid w:val="00C26449"/>
    <w:rsid w:val="00C2713C"/>
    <w:rsid w:val="00C30962"/>
    <w:rsid w:val="00C30FAE"/>
    <w:rsid w:val="00C310F4"/>
    <w:rsid w:val="00C31852"/>
    <w:rsid w:val="00C3220B"/>
    <w:rsid w:val="00C334FF"/>
    <w:rsid w:val="00C337AB"/>
    <w:rsid w:val="00C33C97"/>
    <w:rsid w:val="00C34B56"/>
    <w:rsid w:val="00C35969"/>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DF8"/>
    <w:rsid w:val="00C46ADF"/>
    <w:rsid w:val="00C475BA"/>
    <w:rsid w:val="00C47AF2"/>
    <w:rsid w:val="00C47CA6"/>
    <w:rsid w:val="00C5096B"/>
    <w:rsid w:val="00C51DB4"/>
    <w:rsid w:val="00C5359B"/>
    <w:rsid w:val="00C539AF"/>
    <w:rsid w:val="00C53CDD"/>
    <w:rsid w:val="00C54106"/>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6718C"/>
    <w:rsid w:val="00C705B0"/>
    <w:rsid w:val="00C70B16"/>
    <w:rsid w:val="00C71727"/>
    <w:rsid w:val="00C71843"/>
    <w:rsid w:val="00C7219B"/>
    <w:rsid w:val="00C73358"/>
    <w:rsid w:val="00C742F9"/>
    <w:rsid w:val="00C751F6"/>
    <w:rsid w:val="00C757E5"/>
    <w:rsid w:val="00C76ECD"/>
    <w:rsid w:val="00C776A0"/>
    <w:rsid w:val="00C77D18"/>
    <w:rsid w:val="00C77D55"/>
    <w:rsid w:val="00C8036D"/>
    <w:rsid w:val="00C8074B"/>
    <w:rsid w:val="00C8130F"/>
    <w:rsid w:val="00C81C16"/>
    <w:rsid w:val="00C81D8A"/>
    <w:rsid w:val="00C8205A"/>
    <w:rsid w:val="00C829A3"/>
    <w:rsid w:val="00C83363"/>
    <w:rsid w:val="00C835BB"/>
    <w:rsid w:val="00C85916"/>
    <w:rsid w:val="00C85B42"/>
    <w:rsid w:val="00C860DC"/>
    <w:rsid w:val="00C863B9"/>
    <w:rsid w:val="00C86B4E"/>
    <w:rsid w:val="00C86BBA"/>
    <w:rsid w:val="00C86D46"/>
    <w:rsid w:val="00C86FF5"/>
    <w:rsid w:val="00C87233"/>
    <w:rsid w:val="00C87452"/>
    <w:rsid w:val="00C87B5A"/>
    <w:rsid w:val="00C90000"/>
    <w:rsid w:val="00C90063"/>
    <w:rsid w:val="00C91678"/>
    <w:rsid w:val="00C91C15"/>
    <w:rsid w:val="00C9225F"/>
    <w:rsid w:val="00C928DA"/>
    <w:rsid w:val="00C92B98"/>
    <w:rsid w:val="00C92CFE"/>
    <w:rsid w:val="00C93FAB"/>
    <w:rsid w:val="00C94615"/>
    <w:rsid w:val="00C95607"/>
    <w:rsid w:val="00C95736"/>
    <w:rsid w:val="00C95C16"/>
    <w:rsid w:val="00C96C12"/>
    <w:rsid w:val="00CA1578"/>
    <w:rsid w:val="00CA1C48"/>
    <w:rsid w:val="00CA1F3D"/>
    <w:rsid w:val="00CA2299"/>
    <w:rsid w:val="00CA28DC"/>
    <w:rsid w:val="00CA2C88"/>
    <w:rsid w:val="00CA379E"/>
    <w:rsid w:val="00CA3C60"/>
    <w:rsid w:val="00CA52BB"/>
    <w:rsid w:val="00CA5781"/>
    <w:rsid w:val="00CA60C2"/>
    <w:rsid w:val="00CA6315"/>
    <w:rsid w:val="00CB012A"/>
    <w:rsid w:val="00CB0417"/>
    <w:rsid w:val="00CB052C"/>
    <w:rsid w:val="00CB311A"/>
    <w:rsid w:val="00CB316E"/>
    <w:rsid w:val="00CB38BB"/>
    <w:rsid w:val="00CB4653"/>
    <w:rsid w:val="00CB4E4C"/>
    <w:rsid w:val="00CB5024"/>
    <w:rsid w:val="00CB51E8"/>
    <w:rsid w:val="00CB6028"/>
    <w:rsid w:val="00CB61E6"/>
    <w:rsid w:val="00CC117A"/>
    <w:rsid w:val="00CC1B11"/>
    <w:rsid w:val="00CC2478"/>
    <w:rsid w:val="00CC336D"/>
    <w:rsid w:val="00CC3491"/>
    <w:rsid w:val="00CC5A4E"/>
    <w:rsid w:val="00CC5D5F"/>
    <w:rsid w:val="00CC7A3C"/>
    <w:rsid w:val="00CD1D58"/>
    <w:rsid w:val="00CD45EA"/>
    <w:rsid w:val="00CD4923"/>
    <w:rsid w:val="00CD6BE9"/>
    <w:rsid w:val="00CE215F"/>
    <w:rsid w:val="00CE2703"/>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BB4"/>
    <w:rsid w:val="00D06107"/>
    <w:rsid w:val="00D06CF0"/>
    <w:rsid w:val="00D07DD3"/>
    <w:rsid w:val="00D07FE1"/>
    <w:rsid w:val="00D1077B"/>
    <w:rsid w:val="00D11137"/>
    <w:rsid w:val="00D116C1"/>
    <w:rsid w:val="00D11DFC"/>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7E1"/>
    <w:rsid w:val="00D22E37"/>
    <w:rsid w:val="00D22F67"/>
    <w:rsid w:val="00D23B19"/>
    <w:rsid w:val="00D2566F"/>
    <w:rsid w:val="00D25F7B"/>
    <w:rsid w:val="00D26175"/>
    <w:rsid w:val="00D263AE"/>
    <w:rsid w:val="00D27087"/>
    <w:rsid w:val="00D27A7B"/>
    <w:rsid w:val="00D27B7B"/>
    <w:rsid w:val="00D27F6E"/>
    <w:rsid w:val="00D32300"/>
    <w:rsid w:val="00D324D7"/>
    <w:rsid w:val="00D328DD"/>
    <w:rsid w:val="00D332B9"/>
    <w:rsid w:val="00D33AF1"/>
    <w:rsid w:val="00D33E28"/>
    <w:rsid w:val="00D33EA0"/>
    <w:rsid w:val="00D33EE3"/>
    <w:rsid w:val="00D33FE5"/>
    <w:rsid w:val="00D34C78"/>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09AD"/>
    <w:rsid w:val="00D51A3D"/>
    <w:rsid w:val="00D52423"/>
    <w:rsid w:val="00D52773"/>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66828"/>
    <w:rsid w:val="00D6712A"/>
    <w:rsid w:val="00D71D5F"/>
    <w:rsid w:val="00D7220D"/>
    <w:rsid w:val="00D72692"/>
    <w:rsid w:val="00D73D2B"/>
    <w:rsid w:val="00D741FD"/>
    <w:rsid w:val="00D74939"/>
    <w:rsid w:val="00D75D4C"/>
    <w:rsid w:val="00D75DEA"/>
    <w:rsid w:val="00D76194"/>
    <w:rsid w:val="00D7638B"/>
    <w:rsid w:val="00D7718E"/>
    <w:rsid w:val="00D7760C"/>
    <w:rsid w:val="00D77764"/>
    <w:rsid w:val="00D8020E"/>
    <w:rsid w:val="00D804A7"/>
    <w:rsid w:val="00D80FA5"/>
    <w:rsid w:val="00D81DE8"/>
    <w:rsid w:val="00D82037"/>
    <w:rsid w:val="00D8261A"/>
    <w:rsid w:val="00D82904"/>
    <w:rsid w:val="00D833B9"/>
    <w:rsid w:val="00D83B72"/>
    <w:rsid w:val="00D8456D"/>
    <w:rsid w:val="00D84B2C"/>
    <w:rsid w:val="00D84F62"/>
    <w:rsid w:val="00D8620A"/>
    <w:rsid w:val="00D86798"/>
    <w:rsid w:val="00D86C3B"/>
    <w:rsid w:val="00D86CDA"/>
    <w:rsid w:val="00D87B88"/>
    <w:rsid w:val="00D900C5"/>
    <w:rsid w:val="00D922B6"/>
    <w:rsid w:val="00D92332"/>
    <w:rsid w:val="00D937B4"/>
    <w:rsid w:val="00D956D0"/>
    <w:rsid w:val="00D95719"/>
    <w:rsid w:val="00D95BC6"/>
    <w:rsid w:val="00D95C6B"/>
    <w:rsid w:val="00D96171"/>
    <w:rsid w:val="00D96D53"/>
    <w:rsid w:val="00D97B1D"/>
    <w:rsid w:val="00DA1243"/>
    <w:rsid w:val="00DA2B7F"/>
    <w:rsid w:val="00DA4032"/>
    <w:rsid w:val="00DA4642"/>
    <w:rsid w:val="00DA5A8D"/>
    <w:rsid w:val="00DA5D6B"/>
    <w:rsid w:val="00DA7850"/>
    <w:rsid w:val="00DB1057"/>
    <w:rsid w:val="00DB1A52"/>
    <w:rsid w:val="00DB1A71"/>
    <w:rsid w:val="00DB1EC3"/>
    <w:rsid w:val="00DB2250"/>
    <w:rsid w:val="00DB2557"/>
    <w:rsid w:val="00DB2D5E"/>
    <w:rsid w:val="00DB39ED"/>
    <w:rsid w:val="00DB48A0"/>
    <w:rsid w:val="00DB5303"/>
    <w:rsid w:val="00DB6411"/>
    <w:rsid w:val="00DB6492"/>
    <w:rsid w:val="00DB74FD"/>
    <w:rsid w:val="00DC1344"/>
    <w:rsid w:val="00DC1965"/>
    <w:rsid w:val="00DC1A68"/>
    <w:rsid w:val="00DC22D8"/>
    <w:rsid w:val="00DC30C6"/>
    <w:rsid w:val="00DC4156"/>
    <w:rsid w:val="00DC44E6"/>
    <w:rsid w:val="00DC4F2A"/>
    <w:rsid w:val="00DC649D"/>
    <w:rsid w:val="00DC6BA3"/>
    <w:rsid w:val="00DC722E"/>
    <w:rsid w:val="00DC736B"/>
    <w:rsid w:val="00DD0A1C"/>
    <w:rsid w:val="00DD14E1"/>
    <w:rsid w:val="00DD15DA"/>
    <w:rsid w:val="00DD180B"/>
    <w:rsid w:val="00DD3AD1"/>
    <w:rsid w:val="00DD3B1C"/>
    <w:rsid w:val="00DD3CA3"/>
    <w:rsid w:val="00DD3E4E"/>
    <w:rsid w:val="00DD4020"/>
    <w:rsid w:val="00DD41CD"/>
    <w:rsid w:val="00DD4292"/>
    <w:rsid w:val="00DD572F"/>
    <w:rsid w:val="00DD5ECE"/>
    <w:rsid w:val="00DD645B"/>
    <w:rsid w:val="00DD646C"/>
    <w:rsid w:val="00DD6E7A"/>
    <w:rsid w:val="00DD7155"/>
    <w:rsid w:val="00DD73EF"/>
    <w:rsid w:val="00DD7C49"/>
    <w:rsid w:val="00DD7DE5"/>
    <w:rsid w:val="00DE0184"/>
    <w:rsid w:val="00DE02AB"/>
    <w:rsid w:val="00DE09BB"/>
    <w:rsid w:val="00DE0D73"/>
    <w:rsid w:val="00DE12A3"/>
    <w:rsid w:val="00DE4833"/>
    <w:rsid w:val="00DE5705"/>
    <w:rsid w:val="00DF1467"/>
    <w:rsid w:val="00DF1740"/>
    <w:rsid w:val="00DF2267"/>
    <w:rsid w:val="00DF26DB"/>
    <w:rsid w:val="00DF363F"/>
    <w:rsid w:val="00DF573B"/>
    <w:rsid w:val="00DF5743"/>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5041"/>
    <w:rsid w:val="00E05873"/>
    <w:rsid w:val="00E06893"/>
    <w:rsid w:val="00E06B00"/>
    <w:rsid w:val="00E11782"/>
    <w:rsid w:val="00E118EE"/>
    <w:rsid w:val="00E1320F"/>
    <w:rsid w:val="00E13216"/>
    <w:rsid w:val="00E133CD"/>
    <w:rsid w:val="00E138DD"/>
    <w:rsid w:val="00E140DF"/>
    <w:rsid w:val="00E14341"/>
    <w:rsid w:val="00E162D1"/>
    <w:rsid w:val="00E162DC"/>
    <w:rsid w:val="00E16C27"/>
    <w:rsid w:val="00E2023E"/>
    <w:rsid w:val="00E20B5A"/>
    <w:rsid w:val="00E24B27"/>
    <w:rsid w:val="00E2563E"/>
    <w:rsid w:val="00E25DB9"/>
    <w:rsid w:val="00E26595"/>
    <w:rsid w:val="00E27784"/>
    <w:rsid w:val="00E27862"/>
    <w:rsid w:val="00E27EF5"/>
    <w:rsid w:val="00E301DB"/>
    <w:rsid w:val="00E3028B"/>
    <w:rsid w:val="00E304D6"/>
    <w:rsid w:val="00E3279E"/>
    <w:rsid w:val="00E3383F"/>
    <w:rsid w:val="00E33BAF"/>
    <w:rsid w:val="00E33DF1"/>
    <w:rsid w:val="00E35BBF"/>
    <w:rsid w:val="00E35FB6"/>
    <w:rsid w:val="00E36074"/>
    <w:rsid w:val="00E36458"/>
    <w:rsid w:val="00E37367"/>
    <w:rsid w:val="00E37B3F"/>
    <w:rsid w:val="00E4199F"/>
    <w:rsid w:val="00E41EA3"/>
    <w:rsid w:val="00E424B6"/>
    <w:rsid w:val="00E424EF"/>
    <w:rsid w:val="00E42CD4"/>
    <w:rsid w:val="00E42E97"/>
    <w:rsid w:val="00E43C00"/>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0FA"/>
    <w:rsid w:val="00E64605"/>
    <w:rsid w:val="00E656D9"/>
    <w:rsid w:val="00E66558"/>
    <w:rsid w:val="00E6690B"/>
    <w:rsid w:val="00E67A60"/>
    <w:rsid w:val="00E67B30"/>
    <w:rsid w:val="00E67DB3"/>
    <w:rsid w:val="00E67F7C"/>
    <w:rsid w:val="00E67FB5"/>
    <w:rsid w:val="00E700F5"/>
    <w:rsid w:val="00E70135"/>
    <w:rsid w:val="00E7013A"/>
    <w:rsid w:val="00E704EA"/>
    <w:rsid w:val="00E70825"/>
    <w:rsid w:val="00E71A18"/>
    <w:rsid w:val="00E71FD3"/>
    <w:rsid w:val="00E725F1"/>
    <w:rsid w:val="00E729AA"/>
    <w:rsid w:val="00E72FF0"/>
    <w:rsid w:val="00E7312D"/>
    <w:rsid w:val="00E767A3"/>
    <w:rsid w:val="00E77CDC"/>
    <w:rsid w:val="00E809C7"/>
    <w:rsid w:val="00E80F54"/>
    <w:rsid w:val="00E814D6"/>
    <w:rsid w:val="00E82BCA"/>
    <w:rsid w:val="00E848AA"/>
    <w:rsid w:val="00E85077"/>
    <w:rsid w:val="00E8667F"/>
    <w:rsid w:val="00E86943"/>
    <w:rsid w:val="00E86C36"/>
    <w:rsid w:val="00E86E3B"/>
    <w:rsid w:val="00E87053"/>
    <w:rsid w:val="00E8706B"/>
    <w:rsid w:val="00E87808"/>
    <w:rsid w:val="00E907B1"/>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35BA"/>
    <w:rsid w:val="00EA4A8D"/>
    <w:rsid w:val="00EA596D"/>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1148"/>
    <w:rsid w:val="00EC1431"/>
    <w:rsid w:val="00EC159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3EC"/>
    <w:rsid w:val="00ED0F2B"/>
    <w:rsid w:val="00ED13A5"/>
    <w:rsid w:val="00ED20CC"/>
    <w:rsid w:val="00ED3C74"/>
    <w:rsid w:val="00ED441D"/>
    <w:rsid w:val="00ED4AD3"/>
    <w:rsid w:val="00ED5CBD"/>
    <w:rsid w:val="00ED684D"/>
    <w:rsid w:val="00ED7037"/>
    <w:rsid w:val="00EE00D9"/>
    <w:rsid w:val="00EE229A"/>
    <w:rsid w:val="00EE2B83"/>
    <w:rsid w:val="00EE36B4"/>
    <w:rsid w:val="00EE4909"/>
    <w:rsid w:val="00EE4B90"/>
    <w:rsid w:val="00EE4DB9"/>
    <w:rsid w:val="00EE577F"/>
    <w:rsid w:val="00EE581E"/>
    <w:rsid w:val="00EE63BD"/>
    <w:rsid w:val="00EE7D66"/>
    <w:rsid w:val="00EF0D2C"/>
    <w:rsid w:val="00EF0E51"/>
    <w:rsid w:val="00EF11BF"/>
    <w:rsid w:val="00EF248F"/>
    <w:rsid w:val="00EF4BC4"/>
    <w:rsid w:val="00EF5CF8"/>
    <w:rsid w:val="00EF6738"/>
    <w:rsid w:val="00EF7B1E"/>
    <w:rsid w:val="00EF7F5E"/>
    <w:rsid w:val="00F000CD"/>
    <w:rsid w:val="00F02794"/>
    <w:rsid w:val="00F0399C"/>
    <w:rsid w:val="00F041EF"/>
    <w:rsid w:val="00F04E17"/>
    <w:rsid w:val="00F05236"/>
    <w:rsid w:val="00F05284"/>
    <w:rsid w:val="00F05E78"/>
    <w:rsid w:val="00F06044"/>
    <w:rsid w:val="00F064CF"/>
    <w:rsid w:val="00F067A3"/>
    <w:rsid w:val="00F07D17"/>
    <w:rsid w:val="00F11852"/>
    <w:rsid w:val="00F11A03"/>
    <w:rsid w:val="00F11B80"/>
    <w:rsid w:val="00F11FAE"/>
    <w:rsid w:val="00F12836"/>
    <w:rsid w:val="00F12E85"/>
    <w:rsid w:val="00F12F05"/>
    <w:rsid w:val="00F13499"/>
    <w:rsid w:val="00F15553"/>
    <w:rsid w:val="00F16704"/>
    <w:rsid w:val="00F20FB7"/>
    <w:rsid w:val="00F21110"/>
    <w:rsid w:val="00F21263"/>
    <w:rsid w:val="00F21429"/>
    <w:rsid w:val="00F218AD"/>
    <w:rsid w:val="00F21D12"/>
    <w:rsid w:val="00F21D35"/>
    <w:rsid w:val="00F222FF"/>
    <w:rsid w:val="00F22C7B"/>
    <w:rsid w:val="00F22D86"/>
    <w:rsid w:val="00F23410"/>
    <w:rsid w:val="00F23E34"/>
    <w:rsid w:val="00F23F84"/>
    <w:rsid w:val="00F25219"/>
    <w:rsid w:val="00F26B20"/>
    <w:rsid w:val="00F27680"/>
    <w:rsid w:val="00F306A0"/>
    <w:rsid w:val="00F31D1D"/>
    <w:rsid w:val="00F32ED0"/>
    <w:rsid w:val="00F34472"/>
    <w:rsid w:val="00F3490F"/>
    <w:rsid w:val="00F36B97"/>
    <w:rsid w:val="00F37E55"/>
    <w:rsid w:val="00F40331"/>
    <w:rsid w:val="00F421CF"/>
    <w:rsid w:val="00F423B1"/>
    <w:rsid w:val="00F426D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4D6"/>
    <w:rsid w:val="00F55B8E"/>
    <w:rsid w:val="00F55D8B"/>
    <w:rsid w:val="00F5638E"/>
    <w:rsid w:val="00F575B3"/>
    <w:rsid w:val="00F57E37"/>
    <w:rsid w:val="00F60164"/>
    <w:rsid w:val="00F6103F"/>
    <w:rsid w:val="00F614E0"/>
    <w:rsid w:val="00F6211F"/>
    <w:rsid w:val="00F623A8"/>
    <w:rsid w:val="00F62A08"/>
    <w:rsid w:val="00F635C3"/>
    <w:rsid w:val="00F637D6"/>
    <w:rsid w:val="00F6385C"/>
    <w:rsid w:val="00F6481D"/>
    <w:rsid w:val="00F6502B"/>
    <w:rsid w:val="00F65316"/>
    <w:rsid w:val="00F667E6"/>
    <w:rsid w:val="00F674A5"/>
    <w:rsid w:val="00F67858"/>
    <w:rsid w:val="00F67EB3"/>
    <w:rsid w:val="00F725A9"/>
    <w:rsid w:val="00F72BB0"/>
    <w:rsid w:val="00F72EE1"/>
    <w:rsid w:val="00F736D7"/>
    <w:rsid w:val="00F74CB1"/>
    <w:rsid w:val="00F75786"/>
    <w:rsid w:val="00F801ED"/>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0F9"/>
    <w:rsid w:val="00FA1ADB"/>
    <w:rsid w:val="00FA1C26"/>
    <w:rsid w:val="00FA29FF"/>
    <w:rsid w:val="00FA365D"/>
    <w:rsid w:val="00FA4E09"/>
    <w:rsid w:val="00FA579A"/>
    <w:rsid w:val="00FA5BE8"/>
    <w:rsid w:val="00FA5C13"/>
    <w:rsid w:val="00FA717D"/>
    <w:rsid w:val="00FA7364"/>
    <w:rsid w:val="00FB096F"/>
    <w:rsid w:val="00FB2247"/>
    <w:rsid w:val="00FB2935"/>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435F"/>
    <w:rsid w:val="00FC725A"/>
    <w:rsid w:val="00FC7926"/>
    <w:rsid w:val="00FD01FC"/>
    <w:rsid w:val="00FD07A5"/>
    <w:rsid w:val="00FD37BA"/>
    <w:rsid w:val="00FD3D07"/>
    <w:rsid w:val="00FD44D7"/>
    <w:rsid w:val="00FD44E0"/>
    <w:rsid w:val="00FD4788"/>
    <w:rsid w:val="00FD49F7"/>
    <w:rsid w:val="00FD4D85"/>
    <w:rsid w:val="00FD66E1"/>
    <w:rsid w:val="00FD72BA"/>
    <w:rsid w:val="00FD7C53"/>
    <w:rsid w:val="00FE08D4"/>
    <w:rsid w:val="00FE151D"/>
    <w:rsid w:val="00FE15FE"/>
    <w:rsid w:val="00FE26B1"/>
    <w:rsid w:val="00FE2E73"/>
    <w:rsid w:val="00FE4B31"/>
    <w:rsid w:val="00FE4C76"/>
    <w:rsid w:val="00FE6BDF"/>
    <w:rsid w:val="00FE6E77"/>
    <w:rsid w:val="00FE7279"/>
    <w:rsid w:val="00FE7581"/>
    <w:rsid w:val="00FE7A34"/>
    <w:rsid w:val="00FF066B"/>
    <w:rsid w:val="00FF08F3"/>
    <w:rsid w:val="00FF1118"/>
    <w:rsid w:val="00FF13AC"/>
    <w:rsid w:val="00FF19C7"/>
    <w:rsid w:val="00FF2C3D"/>
    <w:rsid w:val="00FF4A12"/>
    <w:rsid w:val="00FF506D"/>
    <w:rsid w:val="00FF56B0"/>
    <w:rsid w:val="00FF586E"/>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E4E"/>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956253301">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 w:id="1891771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small-group-tuition" TargetMode="External"/><Relationship Id="rId18" Type="http://schemas.openxmlformats.org/officeDocument/2006/relationships/hyperlink" Target="https://www.forestresearch.gov.uk/research/forest-schools-impact-on-young-children-in-england-and-wa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outdoor-adventure-learning" TargetMode="External"/><Relationship Id="rId7" Type="http://schemas.openxmlformats.org/officeDocument/2006/relationships/webSettings" Target="web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education-evidence/teaching-learning-toolkit/metacognition-and-self-regul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chool-attendance/framework-for-securing-full-attendance-actions-for-schools-and-local-authorities" TargetMode="External"/><Relationship Id="rId20" Type="http://schemas.openxmlformats.org/officeDocument/2006/relationships/hyperlink" Target="https://educationendowmentfoundation.org.uk/education-evidence/teaching-learning-toolkit/one-to-one-tu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teaching-assistant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educationendowmentfoundation.org.uk/education-evidence/teaching-learning-toolkit/physical-activity" TargetMode="External"/><Relationship Id="rId10" Type="http://schemas.openxmlformats.org/officeDocument/2006/relationships/hyperlink" Target="https://d2tic4wvo1iusb.cloudfront.net/production/eef-guidance-reports/send/EEF_Special_Educational_Needs_in_Mainstream_Schools_Recommendations_Poster.pdf?v=1704182167" TargetMode="External"/><Relationship Id="rId19" Type="http://schemas.openxmlformats.org/officeDocument/2006/relationships/hyperlink" Target="https://educationendowmentfoundation.org.uk/education-evidence/teaching-learning-toolkit/arts-particip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educationendowmentfoundation.org.uk/education-evidence/teaching-learning-toolkit/arts-particip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4510</Words>
  <Characters>25709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30159</CharactersWithSpaces>
  <SharedDoc>false</SharedDoc>
  <HLinks>
    <vt:vector size="126"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2359415</vt:i4>
      </vt:variant>
      <vt:variant>
        <vt:i4>48</vt:i4>
      </vt:variant>
      <vt:variant>
        <vt:i4>0</vt:i4>
      </vt:variant>
      <vt:variant>
        <vt:i4>5</vt:i4>
      </vt:variant>
      <vt:variant>
        <vt:lpwstr>https://www.gov.uk/guidance/senior-mental-health-lead-training</vt:lpwstr>
      </vt:variant>
      <vt:variant>
        <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39</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33</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30</vt:i4>
      </vt:variant>
      <vt:variant>
        <vt:i4>0</vt:i4>
      </vt:variant>
      <vt:variant>
        <vt:i4>5</vt:i4>
      </vt:variant>
      <vt:variant>
        <vt:lpwstr>https://educationendowmentfoundation.org.uk/evidence-summaries/teaching-learning-toolkit/phonics/</vt:lpwstr>
      </vt:variant>
      <vt:variant>
        <vt:lpwstr/>
      </vt:variant>
      <vt:variant>
        <vt:i4>1507400</vt:i4>
      </vt:variant>
      <vt:variant>
        <vt:i4>27</vt:i4>
      </vt:variant>
      <vt:variant>
        <vt:i4>0</vt:i4>
      </vt:variant>
      <vt:variant>
        <vt:i4>5</vt:i4>
      </vt:variant>
      <vt:variant>
        <vt:lpwstr>https://educationendowmentfoundation.org.uk/education-evidence/teaching-learning-toolkit/oral-language-interventions</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720902</vt:i4>
      </vt:variant>
      <vt:variant>
        <vt:i4>12</vt:i4>
      </vt:variant>
      <vt:variant>
        <vt:i4>0</vt:i4>
      </vt:variant>
      <vt:variant>
        <vt:i4>5</vt:i4>
      </vt:variant>
      <vt:variant>
        <vt:lpwstr>https://www.gov.uk/government/publications/choosing-a-phonics-teaching-programme</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1704025</vt:i4>
      </vt:variant>
      <vt:variant>
        <vt:i4>3</vt:i4>
      </vt:variant>
      <vt:variant>
        <vt:i4>0</vt:i4>
      </vt:variant>
      <vt:variant>
        <vt:i4>5</vt:i4>
      </vt:variant>
      <vt:variant>
        <vt:lpwstr>https://educationendowmentfoundation.org.uk/guidance-for-teachers/using-pupil-premium</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1376318</vt:i4>
      </vt:variant>
      <vt:variant>
        <vt:i4>6</vt:i4>
      </vt:variant>
      <vt:variant>
        <vt:i4>0</vt:i4>
      </vt:variant>
      <vt:variant>
        <vt:i4>5</vt:i4>
      </vt:variant>
      <vt:variant>
        <vt:lpwstr>mailto:Penny.CROUZET@education.gov.uk</vt:lpwstr>
      </vt:variant>
      <vt:variant>
        <vt:lpwstr/>
      </vt:variant>
      <vt:variant>
        <vt:i4>1376318</vt:i4>
      </vt:variant>
      <vt:variant>
        <vt:i4>3</vt:i4>
      </vt:variant>
      <vt:variant>
        <vt:i4>0</vt:i4>
      </vt:variant>
      <vt:variant>
        <vt:i4>5</vt:i4>
      </vt:variant>
      <vt:variant>
        <vt:lpwstr>mailto:Penny.CROUZET@education.gov.uk</vt:lpwstr>
      </vt:variant>
      <vt:variant>
        <vt:lpwstr/>
      </vt:variant>
      <vt:variant>
        <vt:i4>1376318</vt:i4>
      </vt:variant>
      <vt:variant>
        <vt:i4>0</vt:i4>
      </vt:variant>
      <vt:variant>
        <vt:i4>0</vt:i4>
      </vt:variant>
      <vt:variant>
        <vt:i4>5</vt:i4>
      </vt:variant>
      <vt:variant>
        <vt:lpwstr>mailto:Penny.CROUZET@education.gov.uk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Department for Education</dc:creator>
  <cp:keywords/>
  <dc:description>Master-ET-v3.8</dc:description>
  <cp:lastModifiedBy>Sarah Ogilvie</cp:lastModifiedBy>
  <cp:revision>2</cp:revision>
  <cp:lastPrinted>2014-09-17T13:26:00Z</cp:lastPrinted>
  <dcterms:created xsi:type="dcterms:W3CDTF">2024-12-16T14:42:00Z</dcterms:created>
  <dcterms:modified xsi:type="dcterms:W3CDTF">2024-12-16T14:42:00Z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